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90" w:rsidRPr="00CC707E" w:rsidRDefault="00EA5174" w:rsidP="00D07A6E">
      <w:pPr>
        <w:pageBreakBefore/>
        <w:widowControl w:val="0"/>
        <w:spacing w:line="358" w:lineRule="auto"/>
        <w:ind w:firstLine="851"/>
        <w:jc w:val="center"/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</w:pPr>
      <w:r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И</w:t>
      </w:r>
      <w:r w:rsidR="00E10E90" w:rsidRPr="00CC707E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нформационное сообщение </w:t>
      </w:r>
      <w:r w:rsidR="00CC707E" w:rsidRPr="00CC707E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о </w:t>
      </w:r>
      <w:r w:rsidR="00CC707E" w:rsidRPr="00CC707E">
        <w:rPr>
          <w:rFonts w:eastAsia="Times New Roman"/>
          <w:b/>
          <w:color w:val="000000"/>
          <w:sz w:val="26"/>
          <w:szCs w:val="26"/>
          <w:lang w:val="ru-RU" w:eastAsia="ru-RU"/>
        </w:rPr>
        <w:t xml:space="preserve">приеме </w:t>
      </w:r>
      <w:r w:rsidR="00CC707E" w:rsidRPr="00CC707E">
        <w:rPr>
          <w:b/>
          <w:sz w:val="26"/>
          <w:szCs w:val="26"/>
          <w:lang w:val="ru-RU"/>
        </w:rPr>
        <w:t xml:space="preserve">Банком России от заинтересованных лиц сообщений о намерении принять участие в процедурах реализации акций </w:t>
      </w:r>
      <w:r w:rsidR="00E10E90" w:rsidRPr="00CC707E">
        <w:rPr>
          <w:b/>
          <w:sz w:val="26"/>
          <w:szCs w:val="26"/>
          <w:lang w:val="ru-RU"/>
        </w:rPr>
        <w:t xml:space="preserve">«Азиатско-Тихоокеанский </w:t>
      </w:r>
      <w:r w:rsidR="00D07A6E">
        <w:rPr>
          <w:b/>
          <w:sz w:val="26"/>
          <w:szCs w:val="26"/>
          <w:lang w:val="ru-RU"/>
        </w:rPr>
        <w:t xml:space="preserve">Банк» </w:t>
      </w:r>
      <w:r w:rsidR="00DC532E">
        <w:rPr>
          <w:b/>
          <w:sz w:val="26"/>
          <w:szCs w:val="26"/>
          <w:lang w:val="ru-RU"/>
        </w:rPr>
        <w:t xml:space="preserve">(публичное акционерное общество) </w:t>
      </w:r>
      <w:r w:rsidR="00D07A6E">
        <w:rPr>
          <w:b/>
          <w:sz w:val="26"/>
          <w:szCs w:val="26"/>
          <w:lang w:val="ru-RU"/>
        </w:rPr>
        <w:t>в соответствии со статьей </w:t>
      </w:r>
      <w:r w:rsidR="00E10E90" w:rsidRPr="00CC707E">
        <w:rPr>
          <w:b/>
          <w:sz w:val="26"/>
          <w:szCs w:val="26"/>
          <w:lang w:val="ru-RU"/>
        </w:rPr>
        <w:t>189</w:t>
      </w:r>
      <w:r w:rsidR="00E10E90" w:rsidRPr="00D07A6E">
        <w:rPr>
          <w:b/>
          <w:sz w:val="26"/>
          <w:szCs w:val="26"/>
          <w:vertAlign w:val="superscript"/>
          <w:lang w:val="ru-RU"/>
        </w:rPr>
        <w:t>57-1</w:t>
      </w:r>
      <w:r w:rsidR="00E10E90" w:rsidRPr="00CC707E">
        <w:rPr>
          <w:b/>
          <w:sz w:val="26"/>
          <w:szCs w:val="26"/>
          <w:lang w:val="ru-RU"/>
        </w:rPr>
        <w:t xml:space="preserve"> Федерального з</w:t>
      </w:r>
      <w:r w:rsidR="00D07A6E">
        <w:rPr>
          <w:b/>
          <w:sz w:val="26"/>
          <w:szCs w:val="26"/>
          <w:lang w:val="ru-RU"/>
        </w:rPr>
        <w:t>акона от 26.10.2002 № 127-ФЗ «О </w:t>
      </w:r>
      <w:r w:rsidR="00E10E90" w:rsidRPr="00CC707E">
        <w:rPr>
          <w:b/>
          <w:sz w:val="26"/>
          <w:szCs w:val="26"/>
          <w:lang w:val="ru-RU"/>
        </w:rPr>
        <w:t>несостоятельности (банкротстве)»</w:t>
      </w:r>
    </w:p>
    <w:p w:rsidR="00E10E90" w:rsidRDefault="00E10E90" w:rsidP="00E10E90">
      <w:pPr>
        <w:widowControl w:val="0"/>
        <w:spacing w:line="358" w:lineRule="auto"/>
        <w:ind w:firstLine="851"/>
        <w:jc w:val="both"/>
        <w:rPr>
          <w:rFonts w:eastAsia="Times New Roman"/>
          <w:sz w:val="26"/>
          <w:szCs w:val="26"/>
          <w:bdr w:val="none" w:sz="0" w:space="0" w:color="auto"/>
          <w:lang w:val="ru-RU" w:eastAsia="ru-RU"/>
        </w:rPr>
      </w:pPr>
    </w:p>
    <w:p w:rsidR="000E5EE9" w:rsidRPr="000E5EE9" w:rsidRDefault="000E5EE9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rPr>
          <w:b/>
          <w:sz w:val="26"/>
          <w:szCs w:val="26"/>
          <w:lang w:val="ru-RU" w:eastAsia="zh-CN"/>
        </w:rPr>
      </w:pPr>
      <w:r w:rsidRPr="000E5EE9">
        <w:rPr>
          <w:b/>
          <w:sz w:val="26"/>
          <w:szCs w:val="26"/>
          <w:lang w:val="ru-RU" w:eastAsia="zh-CN"/>
        </w:rPr>
        <w:t xml:space="preserve">1. Сведения о Банке: </w:t>
      </w:r>
    </w:p>
    <w:p w:rsidR="000E5EE9" w:rsidRPr="000E5EE9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EE9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Полное </w:t>
      </w:r>
      <w:r w:rsidR="00AD6CD5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фирменное </w:t>
      </w:r>
      <w:r w:rsidRPr="000E5EE9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наименование: </w:t>
      </w:r>
      <w:r w:rsidRPr="000E5EE9">
        <w:rPr>
          <w:rFonts w:ascii="Times New Roman" w:hAnsi="Times New Roman" w:cs="Times New Roman"/>
          <w:sz w:val="26"/>
          <w:szCs w:val="26"/>
        </w:rPr>
        <w:t>«Азиатско-Тихоокеанский Банк» (публичное акционерное общество)</w:t>
      </w:r>
      <w:r w:rsidRPr="000E5EE9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.</w:t>
      </w:r>
    </w:p>
    <w:p w:rsidR="000E5EE9" w:rsidRDefault="000E5EE9" w:rsidP="000952A1">
      <w:pPr>
        <w:keepNext/>
        <w:widowControl w:val="0"/>
        <w:spacing w:line="360" w:lineRule="auto"/>
        <w:ind w:firstLine="709"/>
        <w:jc w:val="both"/>
        <w:rPr>
          <w:bCs/>
          <w:sz w:val="26"/>
          <w:szCs w:val="26"/>
          <w:lang w:val="x-none" w:eastAsia="x-none"/>
        </w:rPr>
      </w:pPr>
      <w:r w:rsidRPr="000E5EE9">
        <w:rPr>
          <w:bCs/>
          <w:sz w:val="26"/>
          <w:szCs w:val="26"/>
          <w:lang w:val="x-none" w:eastAsia="x-none"/>
        </w:rPr>
        <w:t xml:space="preserve">Сокращенное </w:t>
      </w:r>
      <w:r w:rsidR="00AD6CD5">
        <w:rPr>
          <w:bCs/>
          <w:sz w:val="26"/>
          <w:szCs w:val="26"/>
          <w:lang w:val="ru-RU" w:eastAsia="x-none"/>
        </w:rPr>
        <w:t xml:space="preserve">фирменное </w:t>
      </w:r>
      <w:r w:rsidRPr="000E5EE9">
        <w:rPr>
          <w:bCs/>
          <w:sz w:val="26"/>
          <w:szCs w:val="26"/>
          <w:lang w:val="x-none" w:eastAsia="x-none"/>
        </w:rPr>
        <w:t xml:space="preserve">наименование: </w:t>
      </w:r>
      <w:r w:rsidRPr="000E5EE9">
        <w:rPr>
          <w:bCs/>
          <w:sz w:val="26"/>
          <w:szCs w:val="26"/>
          <w:lang w:val="ru-RU" w:eastAsia="x-none"/>
        </w:rPr>
        <w:t>«Азиатско-Тихоокеанский Банк» (ПАО)</w:t>
      </w:r>
      <w:r w:rsidRPr="000E5EE9">
        <w:rPr>
          <w:bCs/>
          <w:sz w:val="26"/>
          <w:szCs w:val="26"/>
          <w:lang w:val="x-none" w:eastAsia="x-none"/>
        </w:rPr>
        <w:t>.</w:t>
      </w:r>
    </w:p>
    <w:p w:rsidR="00AD6CD5" w:rsidRPr="00AD6CD5" w:rsidRDefault="00AD6CD5" w:rsidP="000952A1">
      <w:pPr>
        <w:keepNext/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bCs/>
          <w:sz w:val="26"/>
          <w:szCs w:val="26"/>
          <w:lang w:val="ru-RU" w:eastAsia="x-none"/>
        </w:rPr>
        <w:t>Регистрационный номер: 1810.</w:t>
      </w:r>
    </w:p>
    <w:p w:rsidR="000E5EE9" w:rsidRPr="000E5EE9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0E5EE9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2. Предмет возможной реализации:</w:t>
      </w:r>
    </w:p>
    <w:p w:rsidR="00E56ABC" w:rsidRDefault="003511F2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1F2">
        <w:rPr>
          <w:rFonts w:ascii="Times New Roman" w:hAnsi="Times New Roman" w:cs="Times New Roman"/>
          <w:sz w:val="26"/>
          <w:szCs w:val="26"/>
        </w:rPr>
        <w:t>30 931 745 649 833 118 000 000 000</w:t>
      </w:r>
      <w:r w:rsidR="000E5EE9" w:rsidRPr="003511F2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="000E5EE9" w:rsidRPr="003511F2">
        <w:rPr>
          <w:rFonts w:ascii="Times New Roman" w:hAnsi="Times New Roman" w:cs="Times New Roman"/>
          <w:bCs/>
          <w:sz w:val="26"/>
          <w:szCs w:val="26"/>
          <w:lang w:eastAsia="x-none"/>
        </w:rPr>
        <w:t>(</w:t>
      </w:r>
      <w:r w:rsidR="000E5EE9" w:rsidRPr="003511F2">
        <w:rPr>
          <w:rFonts w:ascii="Times New Roman" w:hAnsi="Times New Roman" w:cs="Times New Roman"/>
          <w:sz w:val="26"/>
          <w:szCs w:val="26"/>
        </w:rPr>
        <w:t>тридцать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 септиллионов девятьсот тридцать один секстиллион семьсот сорок пять квинтиллионов шестьсот сорок </w:t>
      </w:r>
      <w:r>
        <w:rPr>
          <w:rFonts w:ascii="Times New Roman" w:hAnsi="Times New Roman" w:cs="Times New Roman"/>
          <w:sz w:val="26"/>
          <w:szCs w:val="26"/>
        </w:rPr>
        <w:t xml:space="preserve">девять </w:t>
      </w:r>
      <w:r w:rsidR="000E5EE9" w:rsidRPr="000635CC">
        <w:rPr>
          <w:rFonts w:ascii="Times New Roman" w:hAnsi="Times New Roman" w:cs="Times New Roman"/>
          <w:sz w:val="26"/>
          <w:szCs w:val="26"/>
        </w:rPr>
        <w:t>квадриллион</w:t>
      </w:r>
      <w:r w:rsidR="00526F6A" w:rsidRPr="000635CC">
        <w:rPr>
          <w:rFonts w:ascii="Times New Roman" w:hAnsi="Times New Roman" w:cs="Times New Roman"/>
          <w:sz w:val="26"/>
          <w:szCs w:val="26"/>
        </w:rPr>
        <w:t>ов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восемьсот тридцать три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 триллион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сто восемнадцать миллиардов</w:t>
      </w:r>
      <w:r w:rsidR="000E5EE9" w:rsidRPr="000635CC">
        <w:rPr>
          <w:rFonts w:ascii="Times New Roman" w:hAnsi="Times New Roman" w:cs="Times New Roman"/>
          <w:sz w:val="26"/>
          <w:szCs w:val="26"/>
        </w:rPr>
        <w:t xml:space="preserve">) </w:t>
      </w:r>
      <w:r w:rsidR="00E074E2">
        <w:rPr>
          <w:rFonts w:ascii="Times New Roman" w:hAnsi="Times New Roman" w:cs="Times New Roman"/>
          <w:sz w:val="26"/>
          <w:szCs w:val="26"/>
        </w:rPr>
        <w:t xml:space="preserve">акций Банка </w:t>
      </w:r>
      <w:r w:rsidR="000E5EE9" w:rsidRPr="000635C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100%</w:t>
      </w:r>
      <w:r w:rsidR="000635CC">
        <w:rPr>
          <w:rFonts w:ascii="Times New Roman" w:hAnsi="Times New Roman" w:cs="Times New Roman"/>
          <w:sz w:val="26"/>
          <w:szCs w:val="26"/>
        </w:rPr>
        <w:t>)</w:t>
      </w:r>
      <w:r w:rsidR="00E56ABC">
        <w:rPr>
          <w:rFonts w:ascii="Times New Roman" w:hAnsi="Times New Roman" w:cs="Times New Roman"/>
          <w:sz w:val="26"/>
          <w:szCs w:val="26"/>
        </w:rPr>
        <w:t>, включая:</w:t>
      </w:r>
    </w:p>
    <w:p w:rsidR="00E56ABC" w:rsidRDefault="006D4022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6D4022">
        <w:rPr>
          <w:rFonts w:ascii="Times New Roman" w:hAnsi="Times New Roman" w:cs="Times New Roman"/>
          <w:sz w:val="26"/>
          <w:szCs w:val="26"/>
        </w:rPr>
        <w:t>- 30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D4022">
        <w:rPr>
          <w:rFonts w:ascii="Times New Roman" w:hAnsi="Times New Roman" w:cs="Times New Roman"/>
          <w:sz w:val="26"/>
          <w:szCs w:val="26"/>
        </w:rPr>
        <w:t>931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D4022">
        <w:rPr>
          <w:rFonts w:ascii="Times New Roman" w:hAnsi="Times New Roman" w:cs="Times New Roman"/>
          <w:sz w:val="26"/>
          <w:szCs w:val="26"/>
        </w:rPr>
        <w:t>745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D4022">
        <w:rPr>
          <w:rFonts w:ascii="Times New Roman" w:hAnsi="Times New Roman" w:cs="Times New Roman"/>
          <w:sz w:val="26"/>
          <w:szCs w:val="26"/>
        </w:rPr>
        <w:t>649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D4022">
        <w:rPr>
          <w:rFonts w:ascii="Times New Roman" w:hAnsi="Times New Roman" w:cs="Times New Roman"/>
          <w:sz w:val="26"/>
          <w:szCs w:val="26"/>
        </w:rPr>
        <w:t>833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D4022">
        <w:rPr>
          <w:rFonts w:ascii="Times New Roman" w:hAnsi="Times New Roman" w:cs="Times New Roman"/>
          <w:sz w:val="26"/>
          <w:szCs w:val="26"/>
        </w:rPr>
        <w:t>117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D4022">
        <w:rPr>
          <w:rFonts w:ascii="Times New Roman" w:hAnsi="Times New Roman" w:cs="Times New Roman"/>
          <w:sz w:val="26"/>
          <w:szCs w:val="26"/>
        </w:rPr>
        <w:t>999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D4022">
        <w:rPr>
          <w:rFonts w:ascii="Times New Roman" w:hAnsi="Times New Roman" w:cs="Times New Roman"/>
          <w:sz w:val="26"/>
          <w:szCs w:val="26"/>
        </w:rPr>
        <w:t>750</w:t>
      </w:r>
      <w:r w:rsidR="00246F99"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000</w:t>
      </w:r>
      <w:r w:rsidR="00246F99">
        <w:rPr>
          <w:rFonts w:ascii="Times New Roman" w:hAnsi="Times New Roman" w:cs="Times New Roman"/>
          <w:sz w:val="26"/>
          <w:szCs w:val="26"/>
        </w:rPr>
        <w:t xml:space="preserve"> </w:t>
      </w:r>
      <w:r w:rsidR="00246F99" w:rsidRPr="003511F2">
        <w:rPr>
          <w:rFonts w:ascii="Times New Roman" w:hAnsi="Times New Roman" w:cs="Times New Roman"/>
          <w:bCs/>
          <w:sz w:val="26"/>
          <w:szCs w:val="26"/>
          <w:lang w:eastAsia="x-none"/>
        </w:rPr>
        <w:t>(</w:t>
      </w:r>
      <w:r w:rsidR="00246F99" w:rsidRPr="003511F2">
        <w:rPr>
          <w:rFonts w:ascii="Times New Roman" w:hAnsi="Times New Roman" w:cs="Times New Roman"/>
          <w:sz w:val="26"/>
          <w:szCs w:val="26"/>
        </w:rPr>
        <w:t>тридцать</w:t>
      </w:r>
      <w:r w:rsidR="00246F99" w:rsidRPr="000635CC">
        <w:rPr>
          <w:rFonts w:ascii="Times New Roman" w:hAnsi="Times New Roman" w:cs="Times New Roman"/>
          <w:sz w:val="26"/>
          <w:szCs w:val="26"/>
        </w:rPr>
        <w:t xml:space="preserve"> септиллионов девятьсот тридцать один секстиллион семьсот сорок пять квинтиллионов шестьсот сорок </w:t>
      </w:r>
      <w:r w:rsidR="00246F99">
        <w:rPr>
          <w:rFonts w:ascii="Times New Roman" w:hAnsi="Times New Roman" w:cs="Times New Roman"/>
          <w:sz w:val="26"/>
          <w:szCs w:val="26"/>
        </w:rPr>
        <w:t xml:space="preserve">девять </w:t>
      </w:r>
      <w:r w:rsidR="00246F99" w:rsidRPr="000635CC">
        <w:rPr>
          <w:rFonts w:ascii="Times New Roman" w:hAnsi="Times New Roman" w:cs="Times New Roman"/>
          <w:sz w:val="26"/>
          <w:szCs w:val="26"/>
        </w:rPr>
        <w:t xml:space="preserve">квадриллионов </w:t>
      </w:r>
      <w:r w:rsidR="00246F99">
        <w:rPr>
          <w:rFonts w:ascii="Times New Roman" w:hAnsi="Times New Roman" w:cs="Times New Roman"/>
          <w:sz w:val="26"/>
          <w:szCs w:val="26"/>
        </w:rPr>
        <w:t>восемьсот тридцать три</w:t>
      </w:r>
      <w:r w:rsidR="00246F99" w:rsidRPr="000635CC">
        <w:rPr>
          <w:rFonts w:ascii="Times New Roman" w:hAnsi="Times New Roman" w:cs="Times New Roman"/>
          <w:sz w:val="26"/>
          <w:szCs w:val="26"/>
        </w:rPr>
        <w:t xml:space="preserve"> триллион</w:t>
      </w:r>
      <w:r w:rsidR="00246F99">
        <w:rPr>
          <w:rFonts w:ascii="Times New Roman" w:hAnsi="Times New Roman" w:cs="Times New Roman"/>
          <w:sz w:val="26"/>
          <w:szCs w:val="26"/>
        </w:rPr>
        <w:t>а</w:t>
      </w:r>
      <w:r w:rsidR="00246F99" w:rsidRPr="000635CC">
        <w:rPr>
          <w:rFonts w:ascii="Times New Roman" w:hAnsi="Times New Roman" w:cs="Times New Roman"/>
          <w:sz w:val="26"/>
          <w:szCs w:val="26"/>
        </w:rPr>
        <w:t xml:space="preserve"> </w:t>
      </w:r>
      <w:r w:rsidR="00246F99">
        <w:rPr>
          <w:rFonts w:ascii="Times New Roman" w:hAnsi="Times New Roman" w:cs="Times New Roman"/>
          <w:sz w:val="26"/>
          <w:szCs w:val="26"/>
        </w:rPr>
        <w:t>сто семнадцать миллиардов девятьсот девяносто девять миллионов семьсот пятьдесят тысяч</w:t>
      </w:r>
      <w:r w:rsidR="00246F99" w:rsidRPr="000635C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EE9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обыкновенны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E56AB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0E5EE9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именны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бездокументарны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акци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Банка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(государственны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регистрационны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номер ценных бумаг: </w:t>
      </w:r>
      <w:r w:rsidR="000635CC" w:rsidRPr="000635CC">
        <w:rPr>
          <w:rFonts w:ascii="Times New Roman" w:hAnsi="Times New Roman" w:cs="Times New Roman"/>
          <w:sz w:val="26"/>
          <w:szCs w:val="26"/>
        </w:rPr>
        <w:t>№ </w:t>
      </w:r>
      <w:r w:rsidR="000635CC" w:rsidRPr="000635CC">
        <w:rPr>
          <w:rFonts w:ascii="Times New Roman" w:hAnsi="Times New Roman" w:cs="Times New Roman"/>
          <w:sz w:val="26"/>
          <w:szCs w:val="26"/>
          <w:lang w:val="x-none" w:eastAsia="x-none"/>
        </w:rPr>
        <w:t>10501810В от 12.07.2018</w:t>
      </w:r>
      <w:r w:rsidR="000635CC" w:rsidRPr="000635CC">
        <w:rPr>
          <w:rFonts w:ascii="Times New Roman" w:hAnsi="Times New Roman" w:cs="Times New Roman"/>
          <w:sz w:val="26"/>
          <w:szCs w:val="26"/>
          <w:lang w:eastAsia="x-none"/>
        </w:rPr>
        <w:t xml:space="preserve">,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номинальной стоимостью </w:t>
      </w:r>
      <w:r w:rsidR="000635CC" w:rsidRPr="000635CC">
        <w:rPr>
          <w:rFonts w:ascii="Times New Roman" w:hAnsi="Times New Roman" w:cs="Times New Roman"/>
          <w:bCs/>
          <w:iCs/>
          <w:sz w:val="26"/>
          <w:szCs w:val="26"/>
        </w:rPr>
        <w:t>1/5 155 290 941 638 853 р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убл</w:t>
      </w:r>
      <w:r w:rsidR="0039059D">
        <w:rPr>
          <w:rFonts w:ascii="Times New Roman" w:hAnsi="Times New Roman" w:cs="Times New Roman"/>
          <w:bCs/>
          <w:sz w:val="26"/>
          <w:szCs w:val="26"/>
          <w:lang w:eastAsia="x-none"/>
        </w:rPr>
        <w:t>я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каждая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)</w:t>
      </w:r>
      <w:r w:rsidR="00E56ABC">
        <w:rPr>
          <w:rFonts w:ascii="Times New Roman" w:hAnsi="Times New Roman" w:cs="Times New Roman"/>
          <w:bCs/>
          <w:sz w:val="26"/>
          <w:szCs w:val="26"/>
          <w:lang w:eastAsia="x-none"/>
        </w:rPr>
        <w:t>;</w:t>
      </w:r>
    </w:p>
    <w:p w:rsidR="000E5EE9" w:rsidRDefault="00E56ABC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hAnsi="Times New Roman" w:cs="Times New Roman"/>
          <w:bCs/>
          <w:sz w:val="26"/>
          <w:szCs w:val="26"/>
          <w:lang w:eastAsia="x-none"/>
        </w:rPr>
        <w:t>-</w:t>
      </w:r>
      <w:r w:rsidR="004C6345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250 000 </w:t>
      </w:r>
      <w:r w:rsidR="00246F99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(двести пятьдесят тысяч) 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п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ривилегированны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именны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бездокументарны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>х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акци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E5EE9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Банк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а </w:t>
      </w:r>
      <w:r w:rsidR="006D402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с определенным размером дивиденда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(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государственны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регистрационны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й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номер ценных бумаг: </w:t>
      </w:r>
      <w:r w:rsidR="000635CC" w:rsidRPr="000635CC">
        <w:rPr>
          <w:rFonts w:ascii="Times New Roman" w:hAnsi="Times New Roman" w:cs="Times New Roman"/>
          <w:sz w:val="26"/>
          <w:szCs w:val="26"/>
        </w:rPr>
        <w:t>№ </w:t>
      </w:r>
      <w:r w:rsidR="000635CC" w:rsidRPr="000635CC">
        <w:rPr>
          <w:rFonts w:ascii="Times New Roman" w:hAnsi="Times New Roman" w:cs="Times New Roman"/>
          <w:sz w:val="26"/>
          <w:szCs w:val="26"/>
          <w:lang w:eastAsia="x-none"/>
        </w:rPr>
        <w:t>20201810</w:t>
      </w:r>
      <w:r w:rsidR="000635CC" w:rsidRPr="000635CC">
        <w:rPr>
          <w:rFonts w:ascii="Times New Roman" w:hAnsi="Times New Roman" w:cs="Times New Roman"/>
          <w:sz w:val="26"/>
          <w:szCs w:val="26"/>
          <w:lang w:val="x-none" w:eastAsia="x-none"/>
        </w:rPr>
        <w:t>В от 12.07.2018</w:t>
      </w:r>
      <w:r w:rsidR="000635CC" w:rsidRPr="000635CC">
        <w:rPr>
          <w:rFonts w:ascii="Times New Roman" w:hAnsi="Times New Roman" w:cs="Times New Roman"/>
          <w:sz w:val="26"/>
          <w:szCs w:val="26"/>
          <w:lang w:eastAsia="x-none"/>
        </w:rPr>
        <w:t xml:space="preserve">,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номинальной</w:t>
      </w:r>
      <w:r w:rsidR="000635CC" w:rsidRPr="000E5EE9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стоимостью </w:t>
      </w:r>
      <w:r w:rsidR="000635CC" w:rsidRPr="000635CC">
        <w:rPr>
          <w:rFonts w:ascii="Times New Roman" w:hAnsi="Times New Roman" w:cs="Times New Roman"/>
          <w:bCs/>
          <w:iCs/>
          <w:sz w:val="26"/>
          <w:szCs w:val="26"/>
        </w:rPr>
        <w:t>1/5 155 290 941 638 853 р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убл</w:t>
      </w:r>
      <w:r w:rsidR="0039059D">
        <w:rPr>
          <w:rFonts w:ascii="Times New Roman" w:hAnsi="Times New Roman" w:cs="Times New Roman"/>
          <w:bCs/>
          <w:sz w:val="26"/>
          <w:szCs w:val="26"/>
          <w:lang w:eastAsia="x-none"/>
        </w:rPr>
        <w:t>я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val="x-none" w:eastAsia="x-none"/>
        </w:rPr>
        <w:t>каждая</w:t>
      </w:r>
      <w:r w:rsidR="000635CC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)</w:t>
      </w:r>
      <w:r w:rsidR="000E5EE9" w:rsidRPr="000635CC">
        <w:rPr>
          <w:rFonts w:ascii="Times New Roman" w:hAnsi="Times New Roman" w:cs="Times New Roman"/>
          <w:bCs/>
          <w:sz w:val="26"/>
          <w:szCs w:val="26"/>
          <w:lang w:eastAsia="x-none"/>
        </w:rPr>
        <w:t>.</w:t>
      </w:r>
    </w:p>
    <w:p w:rsidR="003511F2" w:rsidRPr="000F7C0D" w:rsidRDefault="003511F2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  <w:bdr w:val="none" w:sz="0" w:space="0" w:color="auto"/>
          <w:lang w:val="ru-RU" w:eastAsia="ru-RU"/>
        </w:rPr>
      </w:pPr>
      <w:r w:rsidRPr="001B6404">
        <w:rPr>
          <w:bCs/>
          <w:sz w:val="26"/>
          <w:szCs w:val="26"/>
          <w:lang w:val="ru-RU" w:eastAsia="x-none"/>
        </w:rPr>
        <w:t xml:space="preserve">Примечание: </w:t>
      </w:r>
      <w:r w:rsidR="00196FE9" w:rsidRPr="001B6404">
        <w:rPr>
          <w:bCs/>
          <w:sz w:val="26"/>
          <w:szCs w:val="26"/>
          <w:lang w:val="ru-RU" w:eastAsia="x-none"/>
        </w:rPr>
        <w:t>в</w:t>
      </w:r>
      <w:r w:rsidRPr="001B6404">
        <w:rPr>
          <w:bCs/>
          <w:sz w:val="26"/>
          <w:szCs w:val="26"/>
          <w:lang w:val="ru-RU" w:eastAsia="x-none"/>
        </w:rPr>
        <w:t xml:space="preserve"> сентябре 2019 года Банк России</w:t>
      </w:r>
      <w:r w:rsidR="00484E1C">
        <w:rPr>
          <w:bCs/>
          <w:sz w:val="26"/>
          <w:szCs w:val="26"/>
          <w:lang w:val="ru-RU" w:eastAsia="x-none"/>
        </w:rPr>
        <w:t>,</w:t>
      </w:r>
      <w:r w:rsidRPr="001B6404">
        <w:rPr>
          <w:bCs/>
          <w:sz w:val="26"/>
          <w:szCs w:val="26"/>
          <w:lang w:val="ru-RU" w:eastAsia="x-none"/>
        </w:rPr>
        <w:t xml:space="preserve"> </w:t>
      </w:r>
      <w:r w:rsidR="00E56ABC" w:rsidRPr="001B6404">
        <w:rPr>
          <w:bCs/>
          <w:sz w:val="26"/>
          <w:szCs w:val="26"/>
          <w:lang w:val="ru-RU" w:eastAsia="x-none"/>
        </w:rPr>
        <w:t>реализуя предусмотренн</w:t>
      </w:r>
      <w:r w:rsidR="00484E1C">
        <w:rPr>
          <w:bCs/>
          <w:sz w:val="26"/>
          <w:szCs w:val="26"/>
          <w:lang w:val="ru-RU" w:eastAsia="x-none"/>
        </w:rPr>
        <w:t>о</w:t>
      </w:r>
      <w:r w:rsidR="00E56ABC" w:rsidRPr="001B6404">
        <w:rPr>
          <w:bCs/>
          <w:sz w:val="26"/>
          <w:szCs w:val="26"/>
          <w:lang w:val="ru-RU" w:eastAsia="x-none"/>
        </w:rPr>
        <w:t>е законодательством Российской Федерации право</w:t>
      </w:r>
      <w:r w:rsidR="00484E1C">
        <w:rPr>
          <w:bCs/>
          <w:sz w:val="26"/>
          <w:szCs w:val="26"/>
          <w:lang w:val="ru-RU" w:eastAsia="x-none"/>
        </w:rPr>
        <w:t>,</w:t>
      </w:r>
      <w:r w:rsidR="00E56ABC" w:rsidRPr="001B6404">
        <w:rPr>
          <w:bCs/>
          <w:sz w:val="26"/>
          <w:szCs w:val="26"/>
          <w:lang w:val="ru-RU" w:eastAsia="x-none"/>
        </w:rPr>
        <w:t xml:space="preserve"> осуществил принудительный </w:t>
      </w:r>
      <w:r w:rsidRPr="001B6404">
        <w:rPr>
          <w:bCs/>
          <w:sz w:val="26"/>
          <w:szCs w:val="26"/>
          <w:lang w:val="ru-RU" w:eastAsia="x-none"/>
        </w:rPr>
        <w:t xml:space="preserve">выкуп акций </w:t>
      </w:r>
      <w:r w:rsidR="003B2E4B">
        <w:rPr>
          <w:bCs/>
          <w:sz w:val="26"/>
          <w:szCs w:val="26"/>
          <w:lang w:val="ru-RU" w:eastAsia="x-none"/>
        </w:rPr>
        <w:t xml:space="preserve">Банка </w:t>
      </w:r>
      <w:r w:rsidR="00E56ABC" w:rsidRPr="001B6404">
        <w:rPr>
          <w:bCs/>
          <w:sz w:val="26"/>
          <w:szCs w:val="26"/>
          <w:lang w:val="ru-RU" w:eastAsia="x-none"/>
        </w:rPr>
        <w:t xml:space="preserve">у </w:t>
      </w:r>
      <w:r w:rsidRPr="001B6404">
        <w:rPr>
          <w:bCs/>
          <w:sz w:val="26"/>
          <w:szCs w:val="26"/>
          <w:lang w:val="ru-RU" w:eastAsia="x-none"/>
        </w:rPr>
        <w:t xml:space="preserve">миноритарных акционеров </w:t>
      </w:r>
      <w:r w:rsidR="009A1312" w:rsidRPr="001B6404">
        <w:rPr>
          <w:bCs/>
          <w:sz w:val="26"/>
          <w:szCs w:val="26"/>
          <w:lang w:val="ru-RU" w:eastAsia="x-none"/>
        </w:rPr>
        <w:t>Банка</w:t>
      </w:r>
      <w:r w:rsidRPr="001B6404">
        <w:rPr>
          <w:bCs/>
          <w:sz w:val="26"/>
          <w:szCs w:val="26"/>
          <w:lang w:val="ru-RU" w:eastAsia="x-none"/>
        </w:rPr>
        <w:t xml:space="preserve">. </w:t>
      </w:r>
      <w:r w:rsidRPr="000F7C0D">
        <w:rPr>
          <w:bCs/>
          <w:sz w:val="26"/>
          <w:szCs w:val="26"/>
          <w:lang w:val="ru-RU" w:eastAsia="x-none"/>
        </w:rPr>
        <w:t xml:space="preserve">На </w:t>
      </w:r>
      <w:r w:rsidR="00381B09">
        <w:rPr>
          <w:bCs/>
          <w:sz w:val="26"/>
          <w:szCs w:val="26"/>
          <w:lang w:val="ru-RU" w:eastAsia="x-none"/>
        </w:rPr>
        <w:t xml:space="preserve">принадлежащие отдельным миноритарным акционерам </w:t>
      </w:r>
      <w:r w:rsidRPr="000F7C0D">
        <w:rPr>
          <w:bCs/>
          <w:sz w:val="26"/>
          <w:szCs w:val="26"/>
          <w:lang w:val="ru-RU" w:eastAsia="x-none"/>
        </w:rPr>
        <w:t xml:space="preserve">акции </w:t>
      </w:r>
      <w:r w:rsidR="003B2E4B">
        <w:rPr>
          <w:bCs/>
          <w:sz w:val="26"/>
          <w:szCs w:val="26"/>
          <w:lang w:val="ru-RU" w:eastAsia="x-none"/>
        </w:rPr>
        <w:t>Банка</w:t>
      </w:r>
      <w:r w:rsidRPr="000F7C0D">
        <w:rPr>
          <w:bCs/>
          <w:sz w:val="26"/>
          <w:szCs w:val="26"/>
          <w:lang w:val="ru-RU" w:eastAsia="x-none"/>
        </w:rPr>
        <w:t>, составляющи</w:t>
      </w:r>
      <w:r w:rsidR="00381B09">
        <w:rPr>
          <w:bCs/>
          <w:sz w:val="26"/>
          <w:szCs w:val="26"/>
          <w:lang w:val="ru-RU" w:eastAsia="x-none"/>
        </w:rPr>
        <w:t>е</w:t>
      </w:r>
      <w:r w:rsidRPr="000F7C0D">
        <w:rPr>
          <w:bCs/>
          <w:sz w:val="26"/>
          <w:szCs w:val="26"/>
          <w:lang w:val="ru-RU" w:eastAsia="x-none"/>
        </w:rPr>
        <w:t xml:space="preserve"> </w:t>
      </w:r>
      <w:r w:rsidR="000F7C0D" w:rsidRPr="000F7C0D">
        <w:rPr>
          <w:rFonts w:eastAsia="Times New Roman"/>
          <w:color w:val="000000"/>
          <w:sz w:val="26"/>
          <w:szCs w:val="26"/>
          <w:bdr w:val="none" w:sz="0" w:space="0" w:color="auto"/>
          <w:lang w:val="ru-RU" w:eastAsia="ru-RU"/>
        </w:rPr>
        <w:t>0,0000000047</w:t>
      </w:r>
      <w:r w:rsidRPr="000F7C0D">
        <w:rPr>
          <w:bCs/>
          <w:sz w:val="26"/>
          <w:szCs w:val="26"/>
          <w:lang w:val="ru-RU" w:eastAsia="x-none"/>
        </w:rPr>
        <w:t>%</w:t>
      </w:r>
      <w:r w:rsidR="009A1312" w:rsidRPr="000F7C0D">
        <w:rPr>
          <w:bCs/>
          <w:sz w:val="26"/>
          <w:szCs w:val="26"/>
          <w:lang w:val="ru-RU" w:eastAsia="x-none"/>
        </w:rPr>
        <w:t xml:space="preserve"> </w:t>
      </w:r>
      <w:r w:rsidR="009A1312" w:rsidRPr="000F7C0D">
        <w:rPr>
          <w:bCs/>
          <w:sz w:val="26"/>
          <w:szCs w:val="26"/>
          <w:lang w:val="ru-RU" w:eastAsia="x-none"/>
        </w:rPr>
        <w:lastRenderedPageBreak/>
        <w:t>от общего количества акций Банка</w:t>
      </w:r>
      <w:r w:rsidRPr="000F7C0D">
        <w:rPr>
          <w:bCs/>
          <w:sz w:val="26"/>
          <w:szCs w:val="26"/>
          <w:lang w:val="ru-RU" w:eastAsia="x-none"/>
        </w:rPr>
        <w:t xml:space="preserve">, наложено ограничение в виде ареста. </w:t>
      </w:r>
      <w:r w:rsidR="00196FE9" w:rsidRPr="001B6404">
        <w:rPr>
          <w:bCs/>
          <w:sz w:val="26"/>
          <w:szCs w:val="26"/>
          <w:lang w:val="ru-RU" w:eastAsia="x-none"/>
        </w:rPr>
        <w:t>В настоящее время Банком России осуществляются мероприятия по снятию ограничений с таких акций</w:t>
      </w:r>
      <w:r w:rsidR="00F910FF">
        <w:rPr>
          <w:bCs/>
          <w:sz w:val="26"/>
          <w:szCs w:val="26"/>
          <w:lang w:val="ru-RU" w:eastAsia="x-none"/>
        </w:rPr>
        <w:t xml:space="preserve"> Банка</w:t>
      </w:r>
      <w:r w:rsidR="00196FE9" w:rsidRPr="001B6404">
        <w:rPr>
          <w:bCs/>
          <w:sz w:val="26"/>
          <w:szCs w:val="26"/>
          <w:lang w:val="ru-RU" w:eastAsia="x-none"/>
        </w:rPr>
        <w:t xml:space="preserve">. </w:t>
      </w:r>
    </w:p>
    <w:p w:rsidR="00196FE9" w:rsidRPr="000E5EE9" w:rsidRDefault="000F7C0D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hAnsi="Times New Roman" w:cs="Times New Roman"/>
          <w:bCs/>
          <w:sz w:val="26"/>
          <w:szCs w:val="26"/>
          <w:lang w:eastAsia="x-none"/>
        </w:rPr>
        <w:t>В случае не</w:t>
      </w:r>
      <w:r w:rsidR="009A1312">
        <w:rPr>
          <w:rFonts w:ascii="Times New Roman" w:hAnsi="Times New Roman" w:cs="Times New Roman"/>
          <w:bCs/>
          <w:sz w:val="26"/>
          <w:szCs w:val="26"/>
          <w:lang w:eastAsia="x-none"/>
        </w:rPr>
        <w:t>завершения мероприятий по снятию ограничений к моменту заключения договора купли-продажи акций Банка, в договор будет включено у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словие об обязанности Банка России продать приобретателю акций Банка</w:t>
      </w:r>
      <w:r w:rsidR="009A131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1B6404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и обязанности приобретателя акций Банка купить 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такие акции</w:t>
      </w:r>
      <w:r w:rsidR="00196FE9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по </w:t>
      </w:r>
      <w:r w:rsidR="001B6404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той же </w:t>
      </w:r>
      <w:r w:rsidR="00196FE9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цене </w:t>
      </w:r>
      <w:r w:rsidR="001B6404">
        <w:rPr>
          <w:rFonts w:ascii="Times New Roman" w:hAnsi="Times New Roman" w:cs="Times New Roman"/>
          <w:bCs/>
          <w:sz w:val="26"/>
          <w:szCs w:val="26"/>
          <w:lang w:eastAsia="x-none"/>
        </w:rPr>
        <w:t>после снятия ограничений</w:t>
      </w:r>
      <w:r w:rsidR="009A1312">
        <w:rPr>
          <w:rFonts w:ascii="Times New Roman" w:hAnsi="Times New Roman" w:cs="Times New Roman"/>
          <w:bCs/>
          <w:sz w:val="26"/>
          <w:szCs w:val="26"/>
          <w:lang w:eastAsia="x-none"/>
        </w:rPr>
        <w:t>.</w:t>
      </w:r>
    </w:p>
    <w:p w:rsidR="00711FE2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EE9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3. </w:t>
      </w:r>
      <w:r w:rsidRPr="000E5EE9">
        <w:rPr>
          <w:rFonts w:ascii="Times New Roman" w:hAnsi="Times New Roman" w:cs="Times New Roman"/>
          <w:b/>
          <w:sz w:val="26"/>
          <w:szCs w:val="26"/>
        </w:rPr>
        <w:t xml:space="preserve">Предполагаемые сроки реализации: </w:t>
      </w:r>
      <w:r w:rsidR="003511F2" w:rsidRPr="003511F2">
        <w:rPr>
          <w:rFonts w:ascii="Times New Roman" w:hAnsi="Times New Roman" w:cs="Times New Roman"/>
          <w:sz w:val="26"/>
          <w:szCs w:val="26"/>
        </w:rPr>
        <w:t>по итогам изучения</w:t>
      </w:r>
      <w:r w:rsidR="003511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312" w:rsidRPr="009A1312">
        <w:rPr>
          <w:rFonts w:ascii="Times New Roman" w:hAnsi="Times New Roman" w:cs="Times New Roman"/>
          <w:sz w:val="26"/>
          <w:szCs w:val="26"/>
        </w:rPr>
        <w:t xml:space="preserve">полученных сообщений о намерении принять участие в процедурах реализации акций </w:t>
      </w:r>
      <w:r w:rsidR="009A1312">
        <w:rPr>
          <w:rFonts w:ascii="Times New Roman" w:hAnsi="Times New Roman" w:cs="Times New Roman"/>
          <w:sz w:val="26"/>
          <w:szCs w:val="26"/>
        </w:rPr>
        <w:t xml:space="preserve">Банка Банком России будет </w:t>
      </w:r>
      <w:r w:rsidR="00711FE2">
        <w:rPr>
          <w:rFonts w:ascii="Times New Roman" w:hAnsi="Times New Roman" w:cs="Times New Roman"/>
          <w:sz w:val="26"/>
          <w:szCs w:val="26"/>
        </w:rPr>
        <w:t>опубликована информаци</w:t>
      </w:r>
      <w:r w:rsidR="00E56ABC">
        <w:rPr>
          <w:rFonts w:ascii="Times New Roman" w:hAnsi="Times New Roman" w:cs="Times New Roman"/>
          <w:sz w:val="26"/>
          <w:szCs w:val="26"/>
        </w:rPr>
        <w:t>я</w:t>
      </w:r>
      <w:r w:rsidR="00711FE2">
        <w:rPr>
          <w:rFonts w:ascii="Times New Roman" w:hAnsi="Times New Roman" w:cs="Times New Roman"/>
          <w:sz w:val="26"/>
          <w:szCs w:val="26"/>
        </w:rPr>
        <w:t xml:space="preserve"> о возможных дальнейших действиях Банка России по реализации</w:t>
      </w:r>
      <w:r w:rsidR="00E56ABC">
        <w:rPr>
          <w:rFonts w:ascii="Times New Roman" w:hAnsi="Times New Roman" w:cs="Times New Roman"/>
          <w:sz w:val="26"/>
          <w:szCs w:val="26"/>
        </w:rPr>
        <w:t xml:space="preserve"> акций Банка</w:t>
      </w:r>
      <w:r w:rsidR="00711F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5EE9" w:rsidRPr="000E5EE9" w:rsidRDefault="00711FE2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наличия заинтересованности заключение договора купли-продажи акций </w:t>
      </w:r>
      <w:r w:rsidR="00DC4812">
        <w:rPr>
          <w:rFonts w:ascii="Times New Roman" w:hAnsi="Times New Roman" w:cs="Times New Roman"/>
          <w:sz w:val="26"/>
          <w:szCs w:val="26"/>
        </w:rPr>
        <w:t xml:space="preserve">Банка </w:t>
      </w:r>
      <w:r>
        <w:rPr>
          <w:rFonts w:ascii="Times New Roman" w:hAnsi="Times New Roman" w:cs="Times New Roman"/>
          <w:sz w:val="26"/>
          <w:szCs w:val="26"/>
        </w:rPr>
        <w:t xml:space="preserve">запланировано ориентировочно на </w:t>
      </w:r>
      <w:r w:rsidR="000E5EE9" w:rsidRPr="00510915">
        <w:rPr>
          <w:rFonts w:ascii="Times New Roman" w:hAnsi="Times New Roman" w:cs="Times New Roman"/>
          <w:sz w:val="26"/>
          <w:szCs w:val="26"/>
        </w:rPr>
        <w:t>август 2020 года.</w:t>
      </w:r>
    </w:p>
    <w:p w:rsidR="000E5EE9" w:rsidRPr="0078665D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665D">
        <w:rPr>
          <w:rFonts w:ascii="Times New Roman" w:hAnsi="Times New Roman" w:cs="Times New Roman"/>
          <w:b/>
          <w:sz w:val="26"/>
          <w:szCs w:val="26"/>
        </w:rPr>
        <w:t>4. Проверка финансово-хозяйственной деятельности банка:</w:t>
      </w:r>
    </w:p>
    <w:p w:rsidR="000E5EE9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65D">
        <w:rPr>
          <w:rFonts w:ascii="Times New Roman" w:hAnsi="Times New Roman" w:cs="Times New Roman"/>
          <w:sz w:val="26"/>
          <w:szCs w:val="26"/>
        </w:rPr>
        <w:t xml:space="preserve">В целях формирования </w:t>
      </w:r>
      <w:r w:rsidR="002D20CA">
        <w:rPr>
          <w:rFonts w:ascii="Times New Roman" w:hAnsi="Times New Roman" w:cs="Times New Roman"/>
          <w:sz w:val="26"/>
          <w:szCs w:val="26"/>
        </w:rPr>
        <w:t xml:space="preserve">заинтересованным лицом </w:t>
      </w:r>
      <w:r w:rsidRPr="0078665D">
        <w:rPr>
          <w:rFonts w:ascii="Times New Roman" w:hAnsi="Times New Roman" w:cs="Times New Roman"/>
          <w:sz w:val="26"/>
          <w:szCs w:val="26"/>
        </w:rPr>
        <w:t xml:space="preserve">сообщения о намерении принять участие в процедурах реализации акций Банка </w:t>
      </w:r>
      <w:r w:rsidR="002D20CA">
        <w:rPr>
          <w:rFonts w:ascii="Times New Roman" w:hAnsi="Times New Roman" w:cs="Times New Roman"/>
          <w:sz w:val="26"/>
          <w:szCs w:val="26"/>
        </w:rPr>
        <w:t xml:space="preserve">сообщаем о возможности </w:t>
      </w:r>
      <w:r w:rsidRPr="0078665D">
        <w:rPr>
          <w:rFonts w:ascii="Times New Roman" w:hAnsi="Times New Roman" w:cs="Times New Roman"/>
          <w:sz w:val="26"/>
          <w:szCs w:val="26"/>
        </w:rPr>
        <w:t>заинтересованн</w:t>
      </w:r>
      <w:r w:rsidR="002D20CA">
        <w:rPr>
          <w:rFonts w:ascii="Times New Roman" w:hAnsi="Times New Roman" w:cs="Times New Roman"/>
          <w:sz w:val="26"/>
          <w:szCs w:val="26"/>
        </w:rPr>
        <w:t>ого</w:t>
      </w:r>
      <w:r w:rsidRPr="0078665D">
        <w:rPr>
          <w:rFonts w:ascii="Times New Roman" w:hAnsi="Times New Roman" w:cs="Times New Roman"/>
          <w:sz w:val="26"/>
          <w:szCs w:val="26"/>
        </w:rPr>
        <w:t xml:space="preserve"> лица </w:t>
      </w:r>
      <w:r w:rsidR="0078665D">
        <w:rPr>
          <w:rFonts w:ascii="Times New Roman" w:hAnsi="Times New Roman" w:cs="Times New Roman"/>
          <w:sz w:val="26"/>
          <w:szCs w:val="26"/>
        </w:rPr>
        <w:t xml:space="preserve">до начала срока приема указанных сообщений </w:t>
      </w:r>
      <w:r w:rsidR="002D20CA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Pr="0078665D">
        <w:rPr>
          <w:rFonts w:ascii="Times New Roman" w:hAnsi="Times New Roman" w:cs="Times New Roman"/>
          <w:sz w:val="26"/>
          <w:szCs w:val="26"/>
        </w:rPr>
        <w:t xml:space="preserve">в Банк </w:t>
      </w:r>
      <w:r w:rsidR="002D20CA">
        <w:rPr>
          <w:rFonts w:ascii="Times New Roman" w:hAnsi="Times New Roman" w:cs="Times New Roman"/>
          <w:sz w:val="26"/>
          <w:szCs w:val="26"/>
        </w:rPr>
        <w:t>запрос о</w:t>
      </w:r>
      <w:r w:rsidRPr="0078665D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2D20CA">
        <w:rPr>
          <w:rFonts w:ascii="Times New Roman" w:hAnsi="Times New Roman" w:cs="Times New Roman"/>
          <w:sz w:val="26"/>
          <w:szCs w:val="26"/>
        </w:rPr>
        <w:t>и</w:t>
      </w:r>
      <w:r w:rsidRPr="0078665D">
        <w:rPr>
          <w:rFonts w:ascii="Times New Roman" w:hAnsi="Times New Roman" w:cs="Times New Roman"/>
          <w:sz w:val="26"/>
          <w:szCs w:val="26"/>
        </w:rPr>
        <w:t xml:space="preserve"> по согласованию с Банком проверки его финансово-хозяйственной деятельности (Due Diligence)</w:t>
      </w:r>
      <w:r w:rsidR="0078665D">
        <w:rPr>
          <w:rFonts w:ascii="Times New Roman" w:hAnsi="Times New Roman" w:cs="Times New Roman"/>
          <w:sz w:val="26"/>
          <w:szCs w:val="26"/>
        </w:rPr>
        <w:t>.</w:t>
      </w:r>
    </w:p>
    <w:p w:rsidR="0078665D" w:rsidRDefault="0078665D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заинтересованным лицом решения о проведении </w:t>
      </w:r>
      <w:r w:rsidRPr="0078665D">
        <w:rPr>
          <w:rFonts w:ascii="Times New Roman" w:hAnsi="Times New Roman" w:cs="Times New Roman"/>
          <w:sz w:val="26"/>
          <w:szCs w:val="26"/>
        </w:rPr>
        <w:t>по согласованию с Банком проверки его финансово-хозяйственной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6998">
        <w:rPr>
          <w:rFonts w:ascii="Times New Roman" w:hAnsi="Times New Roman" w:cs="Times New Roman"/>
          <w:sz w:val="26"/>
          <w:szCs w:val="26"/>
        </w:rPr>
        <w:t xml:space="preserve">просим </w:t>
      </w:r>
      <w:r w:rsidR="00D07A6E">
        <w:rPr>
          <w:rFonts w:ascii="Times New Roman" w:hAnsi="Times New Roman" w:cs="Times New Roman"/>
          <w:sz w:val="26"/>
          <w:szCs w:val="26"/>
        </w:rPr>
        <w:t xml:space="preserve">заинтересованное лицо </w:t>
      </w:r>
      <w:r w:rsidR="00376998">
        <w:rPr>
          <w:rFonts w:ascii="Times New Roman" w:hAnsi="Times New Roman" w:cs="Times New Roman"/>
          <w:sz w:val="26"/>
          <w:szCs w:val="26"/>
        </w:rPr>
        <w:t xml:space="preserve">уведомить </w:t>
      </w:r>
      <w:r>
        <w:rPr>
          <w:rFonts w:ascii="Times New Roman" w:hAnsi="Times New Roman" w:cs="Times New Roman"/>
          <w:sz w:val="26"/>
          <w:szCs w:val="26"/>
        </w:rPr>
        <w:t xml:space="preserve">Банк России и общество с ограниченной ответственностью «Управляющая компания </w:t>
      </w:r>
      <w:r w:rsidR="00BB5FDB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онда консолидации банковского сектора»</w:t>
      </w:r>
      <w:r w:rsidR="004F55E3">
        <w:rPr>
          <w:rFonts w:ascii="Times New Roman" w:hAnsi="Times New Roman" w:cs="Times New Roman"/>
          <w:sz w:val="26"/>
          <w:szCs w:val="26"/>
        </w:rPr>
        <w:t xml:space="preserve"> (далее – ООО «УК ФКБС»)</w:t>
      </w:r>
      <w:r w:rsidR="00376998">
        <w:rPr>
          <w:rFonts w:ascii="Times New Roman" w:hAnsi="Times New Roman" w:cs="Times New Roman"/>
          <w:sz w:val="26"/>
          <w:szCs w:val="26"/>
        </w:rPr>
        <w:t xml:space="preserve"> о готовности проведения проверки </w:t>
      </w:r>
      <w:r w:rsidR="00376998" w:rsidRPr="0078665D">
        <w:rPr>
          <w:rFonts w:ascii="Times New Roman" w:hAnsi="Times New Roman" w:cs="Times New Roman"/>
          <w:sz w:val="26"/>
          <w:szCs w:val="26"/>
        </w:rPr>
        <w:t>финансово-хозяйственной деятельности</w:t>
      </w:r>
      <w:r w:rsidR="00376998">
        <w:rPr>
          <w:rFonts w:ascii="Times New Roman" w:hAnsi="Times New Roman" w:cs="Times New Roman"/>
          <w:sz w:val="26"/>
          <w:szCs w:val="26"/>
        </w:rPr>
        <w:t xml:space="preserve"> Банка</w:t>
      </w:r>
      <w:r w:rsidR="00376998" w:rsidRPr="00376998">
        <w:rPr>
          <w:rFonts w:ascii="Times New Roman" w:hAnsi="Times New Roman" w:cs="Times New Roman"/>
          <w:sz w:val="26"/>
          <w:szCs w:val="26"/>
        </w:rPr>
        <w:t xml:space="preserve"> </w:t>
      </w:r>
      <w:r w:rsidR="00376998">
        <w:rPr>
          <w:rFonts w:ascii="Times New Roman" w:hAnsi="Times New Roman" w:cs="Times New Roman"/>
          <w:sz w:val="26"/>
          <w:szCs w:val="26"/>
        </w:rPr>
        <w:t>в срок не позднее 1 рабочего дня</w:t>
      </w:r>
      <w:r w:rsidR="00FE135F">
        <w:rPr>
          <w:rFonts w:ascii="Times New Roman" w:hAnsi="Times New Roman" w:cs="Times New Roman"/>
          <w:sz w:val="26"/>
          <w:szCs w:val="26"/>
        </w:rPr>
        <w:t xml:space="preserve"> после дня подписания заинтересованным лицом и Банком соглашения о конфиденциальности и неразглашении </w:t>
      </w:r>
      <w:r w:rsidR="00DC6DEE">
        <w:rPr>
          <w:rFonts w:ascii="Times New Roman" w:hAnsi="Times New Roman" w:cs="Times New Roman"/>
          <w:sz w:val="26"/>
          <w:szCs w:val="26"/>
        </w:rPr>
        <w:t>информации</w:t>
      </w:r>
      <w:r w:rsidR="00FE135F">
        <w:rPr>
          <w:rFonts w:ascii="Times New Roman" w:hAnsi="Times New Roman" w:cs="Times New Roman"/>
          <w:sz w:val="26"/>
          <w:szCs w:val="26"/>
        </w:rPr>
        <w:t xml:space="preserve"> (далее – Уведомление)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665D" w:rsidRDefault="00FE135F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8665D">
        <w:rPr>
          <w:rFonts w:ascii="Times New Roman" w:hAnsi="Times New Roman" w:cs="Times New Roman"/>
          <w:sz w:val="26"/>
          <w:szCs w:val="26"/>
        </w:rPr>
        <w:t xml:space="preserve">ведомление направляется в </w:t>
      </w:r>
      <w:r w:rsidR="004F55E3">
        <w:rPr>
          <w:rFonts w:ascii="Times New Roman" w:hAnsi="Times New Roman" w:cs="Times New Roman"/>
          <w:sz w:val="26"/>
          <w:szCs w:val="26"/>
        </w:rPr>
        <w:t xml:space="preserve">Банк России и </w:t>
      </w:r>
      <w:r w:rsidR="00821833">
        <w:rPr>
          <w:rFonts w:ascii="Times New Roman" w:hAnsi="Times New Roman" w:cs="Times New Roman"/>
          <w:sz w:val="26"/>
          <w:szCs w:val="26"/>
        </w:rPr>
        <w:t xml:space="preserve">в </w:t>
      </w:r>
      <w:r w:rsidR="0003412D">
        <w:rPr>
          <w:rFonts w:ascii="Times New Roman" w:hAnsi="Times New Roman" w:cs="Times New Roman"/>
          <w:sz w:val="26"/>
          <w:szCs w:val="26"/>
        </w:rPr>
        <w:t>ООО </w:t>
      </w:r>
      <w:r w:rsidR="004F55E3">
        <w:rPr>
          <w:rFonts w:ascii="Times New Roman" w:hAnsi="Times New Roman" w:cs="Times New Roman"/>
          <w:sz w:val="26"/>
          <w:szCs w:val="26"/>
        </w:rPr>
        <w:t>«</w:t>
      </w:r>
      <w:r w:rsidR="0003412D">
        <w:rPr>
          <w:rFonts w:ascii="Times New Roman" w:hAnsi="Times New Roman" w:cs="Times New Roman"/>
          <w:sz w:val="26"/>
          <w:szCs w:val="26"/>
        </w:rPr>
        <w:t>УК </w:t>
      </w:r>
      <w:r w:rsidR="004F55E3">
        <w:rPr>
          <w:rFonts w:ascii="Times New Roman" w:hAnsi="Times New Roman" w:cs="Times New Roman"/>
          <w:sz w:val="26"/>
          <w:szCs w:val="26"/>
        </w:rPr>
        <w:t xml:space="preserve">ФКБС» </w:t>
      </w:r>
      <w:r w:rsidR="00745213">
        <w:rPr>
          <w:rFonts w:ascii="Times New Roman" w:hAnsi="Times New Roman" w:cs="Times New Roman"/>
          <w:sz w:val="26"/>
          <w:szCs w:val="26"/>
        </w:rPr>
        <w:t xml:space="preserve">в </w:t>
      </w:r>
      <w:r w:rsidR="000C3F2A">
        <w:rPr>
          <w:rFonts w:ascii="Times New Roman" w:hAnsi="Times New Roman" w:cs="Times New Roman"/>
          <w:sz w:val="26"/>
          <w:szCs w:val="26"/>
        </w:rPr>
        <w:t xml:space="preserve">произвольной письменной </w:t>
      </w:r>
      <w:r w:rsidR="0078665D">
        <w:rPr>
          <w:rFonts w:ascii="Times New Roman" w:hAnsi="Times New Roman" w:cs="Times New Roman"/>
          <w:sz w:val="26"/>
          <w:szCs w:val="26"/>
        </w:rPr>
        <w:t xml:space="preserve">форме с </w:t>
      </w:r>
      <w:r w:rsidR="000C3F2A">
        <w:rPr>
          <w:rFonts w:ascii="Times New Roman" w:hAnsi="Times New Roman" w:cs="Times New Roman"/>
          <w:sz w:val="26"/>
          <w:szCs w:val="26"/>
        </w:rPr>
        <w:t xml:space="preserve">обязательным </w:t>
      </w:r>
      <w:r>
        <w:rPr>
          <w:rFonts w:ascii="Times New Roman" w:hAnsi="Times New Roman" w:cs="Times New Roman"/>
          <w:sz w:val="26"/>
          <w:szCs w:val="26"/>
        </w:rPr>
        <w:t xml:space="preserve">указанием </w:t>
      </w:r>
      <w:r w:rsidR="0078665D">
        <w:rPr>
          <w:rFonts w:ascii="Times New Roman" w:hAnsi="Times New Roman" w:cs="Times New Roman"/>
          <w:sz w:val="26"/>
          <w:szCs w:val="26"/>
        </w:rPr>
        <w:t>следующей информации:</w:t>
      </w:r>
    </w:p>
    <w:p w:rsidR="00E10E90" w:rsidRDefault="004F55E3" w:rsidP="000952A1">
      <w:pPr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- д</w:t>
      </w:r>
      <w:r w:rsidR="00E10E90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ля юридических лиц: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E10E90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полное фирменное наименовани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е, </w:t>
      </w:r>
      <w:r>
        <w:rPr>
          <w:bCs/>
          <w:sz w:val="26"/>
          <w:szCs w:val="26"/>
          <w:lang w:val="ru-RU" w:eastAsia="x-none"/>
        </w:rPr>
        <w:t>сокращенное</w:t>
      </w:r>
      <w:r w:rsidR="00E10E90" w:rsidRPr="006F44A9">
        <w:rPr>
          <w:bCs/>
          <w:sz w:val="26"/>
          <w:szCs w:val="26"/>
          <w:lang w:val="ru-RU" w:eastAsia="x-none"/>
        </w:rPr>
        <w:t xml:space="preserve"> </w:t>
      </w:r>
      <w:r w:rsidR="00E10E90">
        <w:rPr>
          <w:bCs/>
          <w:sz w:val="26"/>
          <w:szCs w:val="26"/>
          <w:lang w:val="ru-RU" w:eastAsia="x-none"/>
        </w:rPr>
        <w:lastRenderedPageBreak/>
        <w:t xml:space="preserve">фирменное </w:t>
      </w:r>
      <w:r w:rsidR="00E10E90" w:rsidRPr="006F44A9">
        <w:rPr>
          <w:bCs/>
          <w:sz w:val="26"/>
          <w:szCs w:val="26"/>
          <w:lang w:val="ru-RU" w:eastAsia="x-none"/>
        </w:rPr>
        <w:t>наименование</w:t>
      </w:r>
      <w:r>
        <w:rPr>
          <w:bCs/>
          <w:sz w:val="26"/>
          <w:szCs w:val="26"/>
          <w:lang w:val="ru-RU" w:eastAsia="x-none"/>
        </w:rPr>
        <w:t xml:space="preserve">, </w:t>
      </w:r>
      <w:r w:rsidR="00E10E90">
        <w:rPr>
          <w:bCs/>
          <w:sz w:val="26"/>
          <w:szCs w:val="26"/>
          <w:lang w:val="ru-RU" w:eastAsia="x-none"/>
        </w:rPr>
        <w:t>ИНН, сведения о государственной регистрации (для</w:t>
      </w:r>
      <w:r>
        <w:rPr>
          <w:bCs/>
          <w:sz w:val="26"/>
          <w:szCs w:val="26"/>
          <w:lang w:val="ru-RU" w:eastAsia="x-none"/>
        </w:rPr>
        <w:t xml:space="preserve"> </w:t>
      </w:r>
      <w:r w:rsidR="00E10E90">
        <w:rPr>
          <w:bCs/>
          <w:sz w:val="26"/>
          <w:szCs w:val="26"/>
          <w:lang w:val="ru-RU" w:eastAsia="x-none"/>
        </w:rPr>
        <w:t>российски</w:t>
      </w:r>
      <w:r>
        <w:rPr>
          <w:bCs/>
          <w:sz w:val="26"/>
          <w:szCs w:val="26"/>
          <w:lang w:val="ru-RU" w:eastAsia="x-none"/>
        </w:rPr>
        <w:t>х юридических лиц),</w:t>
      </w:r>
      <w:r w:rsidR="00E10E90">
        <w:rPr>
          <w:bCs/>
          <w:sz w:val="26"/>
          <w:szCs w:val="26"/>
          <w:lang w:val="ru-RU" w:eastAsia="x-none"/>
        </w:rPr>
        <w:t xml:space="preserve"> адрес места нахождения;</w:t>
      </w:r>
    </w:p>
    <w:p w:rsidR="00E10E90" w:rsidRDefault="004F55E3" w:rsidP="000952A1">
      <w:pPr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bCs/>
          <w:sz w:val="26"/>
          <w:szCs w:val="26"/>
          <w:lang w:val="ru-RU" w:eastAsia="x-none"/>
        </w:rPr>
        <w:t>- д</w:t>
      </w:r>
      <w:r w:rsidR="00E10E90">
        <w:rPr>
          <w:bCs/>
          <w:sz w:val="26"/>
          <w:szCs w:val="26"/>
          <w:lang w:val="ru-RU" w:eastAsia="x-none"/>
        </w:rPr>
        <w:t>ля физических лиц:</w:t>
      </w:r>
      <w:r>
        <w:rPr>
          <w:bCs/>
          <w:sz w:val="26"/>
          <w:szCs w:val="26"/>
          <w:lang w:val="ru-RU" w:eastAsia="x-none"/>
        </w:rPr>
        <w:t xml:space="preserve"> Ф.И.О., </w:t>
      </w:r>
      <w:r w:rsidR="00E10E90">
        <w:rPr>
          <w:bCs/>
          <w:sz w:val="26"/>
          <w:szCs w:val="26"/>
          <w:lang w:val="ru-RU" w:eastAsia="x-none"/>
        </w:rPr>
        <w:t>д</w:t>
      </w:r>
      <w:r>
        <w:rPr>
          <w:bCs/>
          <w:sz w:val="26"/>
          <w:szCs w:val="26"/>
          <w:lang w:val="ru-RU" w:eastAsia="x-none"/>
        </w:rPr>
        <w:t xml:space="preserve">ата рождения, </w:t>
      </w:r>
      <w:r w:rsidR="00110E31">
        <w:rPr>
          <w:bCs/>
          <w:sz w:val="26"/>
          <w:szCs w:val="26"/>
          <w:lang w:val="ru-RU" w:eastAsia="x-none"/>
        </w:rPr>
        <w:t xml:space="preserve">адрес </w:t>
      </w:r>
      <w:r>
        <w:rPr>
          <w:bCs/>
          <w:sz w:val="26"/>
          <w:szCs w:val="26"/>
          <w:lang w:val="ru-RU" w:eastAsia="x-none"/>
        </w:rPr>
        <w:t>мест</w:t>
      </w:r>
      <w:r w:rsidR="00110E31">
        <w:rPr>
          <w:bCs/>
          <w:sz w:val="26"/>
          <w:szCs w:val="26"/>
          <w:lang w:val="ru-RU" w:eastAsia="x-none"/>
        </w:rPr>
        <w:t>а</w:t>
      </w:r>
      <w:r>
        <w:rPr>
          <w:bCs/>
          <w:sz w:val="26"/>
          <w:szCs w:val="26"/>
          <w:lang w:val="ru-RU" w:eastAsia="x-none"/>
        </w:rPr>
        <w:t xml:space="preserve"> регистрации, </w:t>
      </w:r>
      <w:r w:rsidR="0078665D">
        <w:rPr>
          <w:bCs/>
          <w:sz w:val="26"/>
          <w:szCs w:val="26"/>
          <w:lang w:val="ru-RU" w:eastAsia="x-none"/>
        </w:rPr>
        <w:t>ИНН.</w:t>
      </w:r>
    </w:p>
    <w:p w:rsidR="00FE135F" w:rsidRDefault="00FE135F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bdr w:val="none" w:sz="0" w:space="0" w:color="auto"/>
          <w:lang w:val="ru-RU"/>
        </w:rPr>
      </w:pPr>
      <w:r>
        <w:rPr>
          <w:bCs/>
          <w:sz w:val="26"/>
          <w:szCs w:val="26"/>
          <w:lang w:val="ru-RU" w:eastAsia="x-none"/>
        </w:rPr>
        <w:t>Обращаем внимание, что в соответствии с т</w:t>
      </w:r>
      <w:r w:rsidR="00745213">
        <w:rPr>
          <w:bCs/>
          <w:sz w:val="26"/>
          <w:szCs w:val="26"/>
          <w:lang w:val="ru-RU" w:eastAsia="x-none"/>
        </w:rPr>
        <w:t>ребованиями пункта 5 статьи 189</w:t>
      </w:r>
      <w:r w:rsidRPr="00D07A6E">
        <w:rPr>
          <w:bCs/>
          <w:sz w:val="26"/>
          <w:szCs w:val="26"/>
          <w:vertAlign w:val="superscript"/>
          <w:lang w:val="ru-RU" w:eastAsia="x-none"/>
        </w:rPr>
        <w:t>57-1</w:t>
      </w:r>
      <w:r>
        <w:rPr>
          <w:bCs/>
          <w:sz w:val="26"/>
          <w:szCs w:val="26"/>
          <w:lang w:val="ru-RU" w:eastAsia="x-none"/>
        </w:rPr>
        <w:t xml:space="preserve"> Федерального закона «О несостоятельности (банкротства)» Банком России не учитываются </w:t>
      </w:r>
      <w:bookmarkStart w:id="0" w:name="Par0"/>
      <w:bookmarkEnd w:id="0"/>
      <w:r>
        <w:rPr>
          <w:rFonts w:eastAsiaTheme="minorHAnsi"/>
          <w:sz w:val="26"/>
          <w:szCs w:val="26"/>
          <w:bdr w:val="none" w:sz="0" w:space="0" w:color="auto"/>
          <w:lang w:val="ru-RU"/>
        </w:rPr>
        <w:t>сообщения заинтересованных лиц о намерении принять участие в процедурах реализации акций</w:t>
      </w:r>
      <w:r w:rsidR="00265BE2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Банка</w:t>
      </w:r>
      <w:r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, поступившие от лиц, которые не могут быть приобретателями акций (долей в уставном капитале) банка в соответствии с требованиями </w:t>
      </w:r>
      <w:hyperlink r:id="rId8" w:history="1">
        <w:r w:rsidRPr="00FE135F">
          <w:rPr>
            <w:rFonts w:eastAsiaTheme="minorHAnsi"/>
            <w:sz w:val="26"/>
            <w:szCs w:val="26"/>
            <w:bdr w:val="none" w:sz="0" w:space="0" w:color="auto"/>
            <w:lang w:val="ru-RU"/>
          </w:rPr>
          <w:t>пункта 7</w:t>
        </w:r>
      </w:hyperlink>
      <w:r w:rsidRPr="00FE135F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статьи 189</w:t>
      </w:r>
      <w:r w:rsidRPr="00265BE2">
        <w:rPr>
          <w:rFonts w:eastAsiaTheme="minorHAnsi"/>
          <w:sz w:val="26"/>
          <w:szCs w:val="26"/>
          <w:bdr w:val="none" w:sz="0" w:space="0" w:color="auto"/>
          <w:vertAlign w:val="superscript"/>
          <w:lang w:val="ru-RU"/>
        </w:rPr>
        <w:t>57-1</w:t>
      </w:r>
      <w:r w:rsidRPr="00FE135F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Pr="00FE135F">
        <w:rPr>
          <w:bCs/>
          <w:sz w:val="26"/>
          <w:szCs w:val="26"/>
          <w:lang w:val="ru-RU" w:eastAsia="x-none"/>
        </w:rPr>
        <w:t>Федерального закона «О несостоятельности (банкротства)»</w:t>
      </w:r>
      <w:r w:rsidRPr="00FE135F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и (или) в отношении которых установлены неудовлетворительное финансовое положение и (или) неудовлетворительная деловая репутация в соответствии с основаниями, предусмотренными </w:t>
      </w:r>
      <w:hyperlink r:id="rId9" w:history="1">
        <w:r w:rsidRPr="00FE135F">
          <w:rPr>
            <w:rFonts w:eastAsiaTheme="minorHAnsi"/>
            <w:sz w:val="26"/>
            <w:szCs w:val="26"/>
            <w:bdr w:val="none" w:sz="0" w:space="0" w:color="auto"/>
            <w:lang w:val="ru-RU"/>
          </w:rPr>
          <w:t>пунктом 1 части шестнадцатой статьи 11</w:t>
        </w:r>
      </w:hyperlink>
      <w:r w:rsidRPr="00FE135F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и (или) </w:t>
      </w:r>
      <w:hyperlink r:id="rId10" w:history="1">
        <w:r w:rsidRPr="00FE135F">
          <w:rPr>
            <w:rFonts w:eastAsiaTheme="minorHAnsi"/>
            <w:sz w:val="26"/>
            <w:szCs w:val="26"/>
            <w:bdr w:val="none" w:sz="0" w:space="0" w:color="auto"/>
            <w:lang w:val="ru-RU"/>
          </w:rPr>
          <w:t>пунктом 5 части первой статьи 16</w:t>
        </w:r>
      </w:hyperlink>
      <w:r w:rsidRPr="00FE135F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Федерального закона «О банках и банковской деятельности», независимо от количества приобретаемых акций </w:t>
      </w:r>
      <w:r w:rsidR="00703392">
        <w:rPr>
          <w:rFonts w:eastAsiaTheme="minorHAnsi"/>
          <w:sz w:val="26"/>
          <w:szCs w:val="26"/>
          <w:bdr w:val="none" w:sz="0" w:space="0" w:color="auto"/>
          <w:lang w:val="ru-RU"/>
        </w:rPr>
        <w:t>(долей в уставном капитале) б</w:t>
      </w:r>
      <w:r w:rsidRPr="00FE135F">
        <w:rPr>
          <w:rFonts w:eastAsiaTheme="minorHAnsi"/>
          <w:sz w:val="26"/>
          <w:szCs w:val="26"/>
          <w:bdr w:val="none" w:sz="0" w:space="0" w:color="auto"/>
          <w:lang w:val="ru-RU"/>
        </w:rPr>
        <w:t>анка</w:t>
      </w:r>
      <w:r>
        <w:rPr>
          <w:rFonts w:eastAsiaTheme="minorHAnsi"/>
          <w:sz w:val="26"/>
          <w:szCs w:val="26"/>
          <w:bdr w:val="none" w:sz="0" w:space="0" w:color="auto"/>
          <w:lang w:val="ru-RU"/>
        </w:rPr>
        <w:t>.</w:t>
      </w:r>
    </w:p>
    <w:p w:rsidR="000952A1" w:rsidRPr="001C012F" w:rsidRDefault="000952A1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6"/>
          <w:szCs w:val="26"/>
          <w:bdr w:val="none" w:sz="0" w:space="0" w:color="auto"/>
          <w:lang w:val="ru-RU"/>
        </w:rPr>
      </w:pPr>
      <w:r w:rsidRPr="001C012F">
        <w:rPr>
          <w:rFonts w:eastAsiaTheme="minorHAnsi"/>
          <w:b/>
          <w:sz w:val="26"/>
          <w:szCs w:val="26"/>
          <w:bdr w:val="none" w:sz="0" w:space="0" w:color="auto"/>
          <w:lang w:val="ru-RU"/>
        </w:rPr>
        <w:t xml:space="preserve">5. Оценка финансового положения и деловой репутации заинтересованных лиц: </w:t>
      </w:r>
    </w:p>
    <w:p w:rsidR="000952A1" w:rsidRDefault="00CD7F91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bdr w:val="none" w:sz="0" w:space="0" w:color="auto"/>
          <w:lang w:val="ru-RU"/>
        </w:rPr>
      </w:pPr>
      <w:r>
        <w:rPr>
          <w:rFonts w:eastAsiaTheme="minorHAnsi"/>
          <w:sz w:val="26"/>
          <w:szCs w:val="26"/>
          <w:bdr w:val="none" w:sz="0" w:space="0" w:color="auto"/>
          <w:lang w:val="ru-RU"/>
        </w:rPr>
        <w:t>В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целях проведения Банком России оценки финансового положения в Банк России направляются </w:t>
      </w:r>
      <w:r w:rsidR="000952A1" w:rsidRPr="0003412D">
        <w:rPr>
          <w:bCs/>
          <w:sz w:val="26"/>
          <w:szCs w:val="26"/>
          <w:lang w:val="ru-RU" w:eastAsia="x-none"/>
        </w:rPr>
        <w:t xml:space="preserve">документы, 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предусмотренные </w:t>
      </w:r>
      <w:r w:rsidR="000952A1" w:rsidRPr="004D0B8F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главами 2, 7, 8 и 11 Положения Банка России от 28 декабря 2017 года № 626-П «Об оценке финансового положения, о требованиях к финансовому положению и об основаниях для признания финансового положения неудовлетворительным учредителей (участников) кредитной организации и иных лиц, предусмотренных Федеральным законом от 29 июля 2017 года № 281-ФЗ «О внесении изменений в отдельные законодательные акты Российской Федерации в части совершенствования обязательных требований к учредителям (участникам), органам управления и должностным лицам финансовых организаций»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, 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в целях 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оценки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деловой репутации 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- документы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, предусмотренны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е</w:t>
      </w:r>
      <w:r w:rsidR="000952A1" w:rsidRPr="0003412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0952A1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главой 4 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Положени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>я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Банка России от 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>27 декабря 2017 года № 625-П «О 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порядке согласования Банком России назначения (избрания) кандидатов на должности в финансовой организации, уведомления Банка России об избрании (прекращении полномочий), назначении 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lastRenderedPageBreak/>
        <w:t>(освобождении от должности) лиц, входящих в состав органов управления, иных должностных лиц в финансовых организациях, оценки соответствия квалификационным требованиям и (или) требованиям к деловой репутации лиц, входящих в состав органов управления, иных должностных лиц и учредителей (акционеров, участников) финансовых организаций, направления членом совета директоров (наблюдательного совета) финансовой организации информации в Банк России о голосовании (о непринятии участия в голосовании) против решения совета директоров (наблюдательного совета) финансовой организации, направления запроса о предоставлении Банком России информации и направления Банком России ответа о наличии (отсутствии) сведений в базах д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анных, предусмотренных статьями 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75 и 76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vertAlign w:val="superscript"/>
          <w:lang w:val="ru-RU"/>
        </w:rPr>
        <w:t>7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Федерального 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закона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от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>
        <w:rPr>
          <w:rFonts w:eastAsiaTheme="minorHAnsi"/>
          <w:sz w:val="26"/>
          <w:szCs w:val="26"/>
          <w:bdr w:val="none" w:sz="0" w:space="0" w:color="auto"/>
          <w:lang w:val="ru-RU"/>
        </w:rPr>
        <w:t>10 июля 2002 года № </w:t>
      </w:r>
      <w:r w:rsidR="000952A1" w:rsidRPr="0003412D">
        <w:rPr>
          <w:rFonts w:eastAsiaTheme="minorHAnsi"/>
          <w:sz w:val="26"/>
          <w:szCs w:val="26"/>
          <w:bdr w:val="none" w:sz="0" w:space="0" w:color="auto"/>
          <w:lang w:val="ru-RU"/>
        </w:rPr>
        <w:t>86-ФЗ «О Центральном банке Российской Федерации (Банке России)», а также о порядке ведения таких баз»</w:t>
      </w:r>
      <w:r w:rsidR="000952A1">
        <w:rPr>
          <w:rFonts w:eastAsiaTheme="minorHAnsi"/>
          <w:sz w:val="26"/>
          <w:szCs w:val="26"/>
          <w:bdr w:val="none" w:sz="0" w:space="0" w:color="auto"/>
          <w:lang w:val="ru-RU"/>
        </w:rPr>
        <w:t>.</w:t>
      </w:r>
      <w:r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Указанные документы в том числе могут направляться одновременно с </w:t>
      </w:r>
      <w:r w:rsidR="00394562">
        <w:rPr>
          <w:rFonts w:eastAsiaTheme="minorHAnsi"/>
          <w:sz w:val="26"/>
          <w:szCs w:val="26"/>
          <w:bdr w:val="none" w:sz="0" w:space="0" w:color="auto"/>
          <w:lang w:val="ru-RU"/>
        </w:rPr>
        <w:t>Уведомлением</w:t>
      </w:r>
      <w:r>
        <w:rPr>
          <w:rFonts w:eastAsiaTheme="minorHAnsi"/>
          <w:sz w:val="26"/>
          <w:szCs w:val="26"/>
          <w:bdr w:val="none" w:sz="0" w:space="0" w:color="auto"/>
          <w:lang w:val="ru-RU"/>
        </w:rPr>
        <w:t>.</w:t>
      </w:r>
    </w:p>
    <w:p w:rsidR="00973E8C" w:rsidRDefault="00394562" w:rsidP="00973E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bdr w:val="none" w:sz="0" w:space="0" w:color="auto"/>
          <w:lang w:val="ru-RU"/>
        </w:rPr>
      </w:pPr>
      <w:r>
        <w:rPr>
          <w:rFonts w:eastAsiaTheme="minorHAnsi"/>
          <w:sz w:val="26"/>
          <w:szCs w:val="26"/>
          <w:bdr w:val="none" w:sz="0" w:space="0" w:color="auto"/>
          <w:lang w:val="ru-RU"/>
        </w:rPr>
        <w:t>Заинтересованное лицо, являющееся юридическим лицом, также вправе направить в Банк России сведения о структуре и составе акционеров (участников) такого юридического лица, в том числе о лицах, под контролем либо значительным влиянием которых оно находится</w:t>
      </w:r>
      <w:r w:rsidR="00973E8C">
        <w:rPr>
          <w:rFonts w:eastAsiaTheme="minorHAnsi"/>
          <w:sz w:val="26"/>
          <w:szCs w:val="26"/>
          <w:bdr w:val="none" w:sz="0" w:space="0" w:color="auto"/>
          <w:lang w:val="ru-RU"/>
        </w:rPr>
        <w:t>. Такие сведения, в частности</w:t>
      </w:r>
      <w:r w:rsidR="0028273F">
        <w:rPr>
          <w:rFonts w:eastAsiaTheme="minorHAnsi"/>
          <w:sz w:val="26"/>
          <w:szCs w:val="26"/>
          <w:bdr w:val="none" w:sz="0" w:space="0" w:color="auto"/>
          <w:lang w:val="ru-RU"/>
        </w:rPr>
        <w:t>,</w:t>
      </w:r>
      <w:r w:rsidR="00973E8C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могут представляться в порядке, аналогичном установленному для финансовых организаций в соответствии с Положением Банка России от 26.12.2017 № 622-П «</w:t>
      </w:r>
      <w:r w:rsidR="0028273F">
        <w:rPr>
          <w:rFonts w:eastAsiaTheme="minorHAnsi"/>
          <w:sz w:val="26"/>
          <w:szCs w:val="26"/>
          <w:bdr w:val="none" w:sz="0" w:space="0" w:color="auto"/>
          <w:lang w:val="ru-RU"/>
        </w:rPr>
        <w:t>О </w:t>
      </w:r>
      <w:r w:rsidR="00973E8C" w:rsidRPr="00DE1043">
        <w:rPr>
          <w:rFonts w:eastAsiaTheme="minorHAnsi"/>
          <w:sz w:val="26"/>
          <w:szCs w:val="26"/>
          <w:bdr w:val="none" w:sz="0" w:space="0" w:color="auto"/>
          <w:lang w:val="ru-RU"/>
        </w:rPr>
        <w:t>порядке раскрытия информации о лицах, под контролем либо значительным влиянием которых находятся банки - участники системы обязательного страхования вкладов физических лиц в банках Российской Федерации, а также о порядке раскрытия и представления в Банк России информации о структуре и составе акционеров (участников) негосударственных пенсионных фондов, страховых организаций, управляющих компаний, микрофинансовых компаний, в том числе о лицах, под контролем либо значительным</w:t>
      </w:r>
      <w:r w:rsidR="00973E8C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влиянием которых они находятся»</w:t>
      </w:r>
      <w:r w:rsidR="005A178B">
        <w:rPr>
          <w:rFonts w:eastAsiaTheme="minorHAnsi"/>
          <w:sz w:val="26"/>
          <w:szCs w:val="26"/>
          <w:bdr w:val="none" w:sz="0" w:space="0" w:color="auto"/>
          <w:lang w:val="ru-RU"/>
        </w:rPr>
        <w:t>.</w:t>
      </w:r>
    </w:p>
    <w:p w:rsidR="00BC07A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Уведомление и прилагаемые к нему документы</w:t>
      </w:r>
      <w:r w:rsidRPr="00BC07AD">
        <w:rPr>
          <w:iCs/>
          <w:sz w:val="26"/>
          <w:szCs w:val="26"/>
          <w:lang w:val="ru-RU"/>
        </w:rPr>
        <w:t xml:space="preserve"> </w:t>
      </w:r>
      <w:r w:rsidRPr="00BC07AD">
        <w:rPr>
          <w:iCs/>
          <w:sz w:val="26"/>
          <w:szCs w:val="26"/>
          <w:lang w:val="x-none"/>
        </w:rPr>
        <w:t>должн</w:t>
      </w:r>
      <w:r>
        <w:rPr>
          <w:iCs/>
          <w:sz w:val="26"/>
          <w:szCs w:val="26"/>
          <w:lang w:val="ru-RU"/>
        </w:rPr>
        <w:t>ы</w:t>
      </w:r>
      <w:r w:rsidRPr="00BC07AD">
        <w:rPr>
          <w:iCs/>
          <w:sz w:val="26"/>
          <w:szCs w:val="26"/>
          <w:lang w:val="x-none"/>
        </w:rPr>
        <w:t xml:space="preserve"> </w:t>
      </w:r>
      <w:r w:rsidRPr="00BC07AD">
        <w:rPr>
          <w:iCs/>
          <w:sz w:val="26"/>
          <w:szCs w:val="26"/>
          <w:lang w:val="ru-RU"/>
        </w:rPr>
        <w:t xml:space="preserve">быть </w:t>
      </w:r>
      <w:r w:rsidRPr="00BC07AD">
        <w:rPr>
          <w:iCs/>
          <w:sz w:val="26"/>
          <w:szCs w:val="26"/>
          <w:lang w:val="x-none"/>
        </w:rPr>
        <w:t>надежно запечатан</w:t>
      </w:r>
      <w:r>
        <w:rPr>
          <w:iCs/>
          <w:sz w:val="26"/>
          <w:szCs w:val="26"/>
          <w:lang w:val="ru-RU"/>
        </w:rPr>
        <w:t>ы</w:t>
      </w:r>
      <w:r w:rsidR="00745213">
        <w:rPr>
          <w:iCs/>
          <w:sz w:val="26"/>
          <w:szCs w:val="26"/>
          <w:lang w:val="ru-RU"/>
        </w:rPr>
        <w:t xml:space="preserve"> </w:t>
      </w:r>
      <w:r w:rsidRPr="00BC07AD">
        <w:rPr>
          <w:iCs/>
          <w:sz w:val="26"/>
          <w:szCs w:val="26"/>
          <w:lang w:val="x-none"/>
        </w:rPr>
        <w:t>в конверт (пакет)</w:t>
      </w:r>
      <w:r w:rsidRPr="00BC07AD">
        <w:rPr>
          <w:iCs/>
          <w:sz w:val="26"/>
          <w:szCs w:val="26"/>
          <w:lang w:val="ru-RU"/>
        </w:rPr>
        <w:t xml:space="preserve">. </w:t>
      </w:r>
    </w:p>
    <w:p w:rsidR="00BC07AD" w:rsidRPr="00BC07A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 w:rsidRPr="00BC07AD">
        <w:rPr>
          <w:iCs/>
          <w:sz w:val="26"/>
          <w:szCs w:val="26"/>
          <w:lang w:val="x-none"/>
        </w:rPr>
        <w:t>На конверт</w:t>
      </w:r>
      <w:r w:rsidRPr="00BC07AD">
        <w:rPr>
          <w:iCs/>
          <w:sz w:val="26"/>
          <w:szCs w:val="26"/>
          <w:lang w:val="ru-RU"/>
        </w:rPr>
        <w:t>е</w:t>
      </w:r>
      <w:r w:rsidRPr="00BC07AD">
        <w:rPr>
          <w:iCs/>
          <w:sz w:val="26"/>
          <w:szCs w:val="26"/>
          <w:lang w:val="x-none"/>
        </w:rPr>
        <w:t xml:space="preserve"> </w:t>
      </w:r>
      <w:r w:rsidR="006F462D">
        <w:rPr>
          <w:iCs/>
          <w:sz w:val="26"/>
          <w:szCs w:val="26"/>
          <w:lang w:val="ru-RU"/>
        </w:rPr>
        <w:t xml:space="preserve">(пакете) </w:t>
      </w:r>
      <w:r w:rsidRPr="00BC07AD">
        <w:rPr>
          <w:iCs/>
          <w:sz w:val="26"/>
          <w:szCs w:val="26"/>
          <w:lang w:val="x-none"/>
        </w:rPr>
        <w:t>необходимо указать следующие сведения:</w:t>
      </w:r>
    </w:p>
    <w:p w:rsidR="00BC07AD" w:rsidRPr="00BC07A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>- получатель «</w:t>
      </w:r>
      <w:r>
        <w:rPr>
          <w:iCs/>
          <w:sz w:val="26"/>
          <w:szCs w:val="26"/>
          <w:lang w:val="ru-RU"/>
        </w:rPr>
        <w:t>Департамент финансового оздоровления Банка России</w:t>
      </w:r>
      <w:r w:rsidRPr="00BC07AD">
        <w:rPr>
          <w:iCs/>
          <w:sz w:val="26"/>
          <w:szCs w:val="26"/>
          <w:lang w:val="ru-RU"/>
        </w:rPr>
        <w:t xml:space="preserve">», </w:t>
      </w:r>
      <w:r w:rsidRPr="00BC07AD">
        <w:rPr>
          <w:iCs/>
          <w:sz w:val="26"/>
          <w:szCs w:val="26"/>
          <w:lang w:val="x-none"/>
        </w:rPr>
        <w:t>адрес</w:t>
      </w:r>
      <w:r w:rsidRPr="00BC07AD">
        <w:rPr>
          <w:iCs/>
          <w:sz w:val="26"/>
          <w:szCs w:val="26"/>
          <w:lang w:val="ru-RU"/>
        </w:rPr>
        <w:t xml:space="preserve"> </w:t>
      </w:r>
      <w:r w:rsidRPr="00BC07AD">
        <w:rPr>
          <w:iCs/>
          <w:sz w:val="26"/>
          <w:szCs w:val="26"/>
          <w:lang w:val="ru-RU"/>
        </w:rPr>
        <w:lastRenderedPageBreak/>
        <w:t>организатора торгов: «</w:t>
      </w:r>
      <w:r w:rsidR="00011373">
        <w:rPr>
          <w:iCs/>
          <w:sz w:val="26"/>
          <w:szCs w:val="26"/>
          <w:lang w:val="ru-RU"/>
        </w:rPr>
        <w:t xml:space="preserve">125040, </w:t>
      </w:r>
      <w:r w:rsidRPr="00BC07AD">
        <w:rPr>
          <w:sz w:val="26"/>
          <w:szCs w:val="26"/>
          <w:lang w:val="ru-RU"/>
        </w:rPr>
        <w:t>г.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Москва, ул.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Правды д.6, с.2»</w:t>
      </w:r>
      <w:r w:rsidRPr="00BC07AD">
        <w:rPr>
          <w:iCs/>
          <w:sz w:val="26"/>
          <w:szCs w:val="26"/>
          <w:lang w:val="x-none"/>
        </w:rPr>
        <w:t>;</w:t>
      </w:r>
    </w:p>
    <w:p w:rsidR="00BC07AD" w:rsidRPr="00BC07A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 xml:space="preserve">- </w:t>
      </w:r>
      <w:r w:rsidRPr="00BC07AD">
        <w:rPr>
          <w:iCs/>
          <w:sz w:val="26"/>
          <w:szCs w:val="26"/>
          <w:lang w:val="x-none"/>
        </w:rPr>
        <w:t xml:space="preserve">полное фирменное наименование </w:t>
      </w:r>
      <w:r>
        <w:rPr>
          <w:iCs/>
          <w:sz w:val="26"/>
          <w:szCs w:val="26"/>
          <w:lang w:val="ru-RU"/>
        </w:rPr>
        <w:t>заинтересованного лица</w:t>
      </w:r>
      <w:r w:rsidRPr="00BC07AD">
        <w:rPr>
          <w:iCs/>
          <w:sz w:val="26"/>
          <w:szCs w:val="26"/>
          <w:lang w:val="x-none"/>
        </w:rPr>
        <w:t xml:space="preserve"> и его почтовый адрес</w:t>
      </w:r>
      <w:r w:rsidR="006F462D">
        <w:rPr>
          <w:iCs/>
          <w:sz w:val="26"/>
          <w:szCs w:val="26"/>
          <w:lang w:val="ru-RU"/>
        </w:rPr>
        <w:t xml:space="preserve"> (для юридических лиц) либо ФИО и его почтовый адрес (для физических лиц)</w:t>
      </w:r>
      <w:r w:rsidRPr="00BC07AD">
        <w:rPr>
          <w:iCs/>
          <w:sz w:val="26"/>
          <w:szCs w:val="26"/>
          <w:lang w:val="x-none"/>
        </w:rPr>
        <w:t>;</w:t>
      </w:r>
    </w:p>
    <w:p w:rsidR="00BC07AD" w:rsidRPr="00BC07A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 xml:space="preserve">- ФИО, телефон контактного лица и его </w:t>
      </w:r>
      <w:r w:rsidRPr="00BC07AD">
        <w:rPr>
          <w:iCs/>
          <w:sz w:val="26"/>
          <w:szCs w:val="26"/>
        </w:rPr>
        <w:t>e</w:t>
      </w:r>
      <w:r w:rsidRPr="00BC07AD">
        <w:rPr>
          <w:iCs/>
          <w:sz w:val="26"/>
          <w:szCs w:val="26"/>
          <w:lang w:val="ru-RU"/>
        </w:rPr>
        <w:t>-</w:t>
      </w:r>
      <w:r w:rsidRPr="00BC07AD">
        <w:rPr>
          <w:iCs/>
          <w:sz w:val="26"/>
          <w:szCs w:val="26"/>
        </w:rPr>
        <w:t>mail</w:t>
      </w:r>
      <w:r w:rsidRPr="00BC07AD">
        <w:rPr>
          <w:iCs/>
          <w:sz w:val="26"/>
          <w:szCs w:val="26"/>
          <w:lang w:val="x-none"/>
        </w:rPr>
        <w:t>.</w:t>
      </w:r>
    </w:p>
    <w:p w:rsidR="006F462D" w:rsidRDefault="00BC07AD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 w:eastAsia="x-none"/>
        </w:rPr>
        <w:t xml:space="preserve">Заинтересованное лицо нарочно </w:t>
      </w:r>
      <w:r w:rsidRPr="00BC07AD">
        <w:rPr>
          <w:sz w:val="26"/>
          <w:szCs w:val="26"/>
          <w:lang w:val="ru-RU" w:eastAsia="x-none"/>
        </w:rPr>
        <w:t xml:space="preserve">представляет </w:t>
      </w:r>
      <w:r w:rsidRPr="00BC07AD">
        <w:rPr>
          <w:iCs/>
          <w:sz w:val="26"/>
          <w:szCs w:val="26"/>
          <w:lang w:val="ru-RU"/>
        </w:rPr>
        <w:t xml:space="preserve">запечатанный конверт с </w:t>
      </w:r>
      <w:r>
        <w:rPr>
          <w:iCs/>
          <w:sz w:val="26"/>
          <w:szCs w:val="26"/>
          <w:lang w:val="ru-RU"/>
        </w:rPr>
        <w:t>Уведомление</w:t>
      </w:r>
      <w:r w:rsidR="00745213">
        <w:rPr>
          <w:iCs/>
          <w:sz w:val="26"/>
          <w:szCs w:val="26"/>
          <w:lang w:val="ru-RU"/>
        </w:rPr>
        <w:t>м</w:t>
      </w:r>
      <w:r>
        <w:rPr>
          <w:iCs/>
          <w:sz w:val="26"/>
          <w:szCs w:val="26"/>
          <w:lang w:val="ru-RU"/>
        </w:rPr>
        <w:t xml:space="preserve"> и прилагаемыми документами</w:t>
      </w:r>
      <w:r w:rsidRPr="00BC07AD">
        <w:rPr>
          <w:iCs/>
          <w:sz w:val="26"/>
          <w:szCs w:val="26"/>
          <w:lang w:val="ru-RU"/>
        </w:rPr>
        <w:t xml:space="preserve"> </w:t>
      </w:r>
      <w:r w:rsidRPr="00BC07AD">
        <w:rPr>
          <w:sz w:val="26"/>
          <w:szCs w:val="26"/>
          <w:lang w:val="ru-RU"/>
        </w:rPr>
        <w:t xml:space="preserve">в установленный срок </w:t>
      </w:r>
      <w:r>
        <w:rPr>
          <w:sz w:val="26"/>
          <w:szCs w:val="26"/>
          <w:lang w:val="ru-RU"/>
        </w:rPr>
        <w:t>представления</w:t>
      </w:r>
      <w:r w:rsidRPr="00BC07AD">
        <w:rPr>
          <w:sz w:val="26"/>
          <w:szCs w:val="26"/>
          <w:lang w:val="ru-RU"/>
        </w:rPr>
        <w:t xml:space="preserve"> по адресу: </w:t>
      </w:r>
    </w:p>
    <w:p w:rsidR="00BC07AD" w:rsidRDefault="006F462D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ru-RU" w:eastAsia="x-none"/>
        </w:rPr>
      </w:pPr>
      <w:r>
        <w:rPr>
          <w:sz w:val="26"/>
          <w:szCs w:val="26"/>
          <w:lang w:val="ru-RU"/>
        </w:rPr>
        <w:t xml:space="preserve">- </w:t>
      </w:r>
      <w:r w:rsidR="00E074E2">
        <w:rPr>
          <w:iCs/>
          <w:sz w:val="26"/>
          <w:szCs w:val="26"/>
          <w:lang w:val="ru-RU"/>
        </w:rPr>
        <w:t xml:space="preserve">125040, </w:t>
      </w:r>
      <w:r w:rsidR="00BC07AD" w:rsidRPr="00BC07AD">
        <w:rPr>
          <w:sz w:val="26"/>
          <w:szCs w:val="26"/>
          <w:lang w:val="ru-RU"/>
        </w:rPr>
        <w:t>г.</w:t>
      </w:r>
      <w:r w:rsidR="00BC07AD" w:rsidRPr="00BC07AD">
        <w:rPr>
          <w:sz w:val="26"/>
          <w:szCs w:val="26"/>
        </w:rPr>
        <w:t> </w:t>
      </w:r>
      <w:r w:rsidR="00BC07AD" w:rsidRPr="00BC07AD">
        <w:rPr>
          <w:sz w:val="26"/>
          <w:szCs w:val="26"/>
          <w:lang w:val="ru-RU"/>
        </w:rPr>
        <w:t>Москва, ул.</w:t>
      </w:r>
      <w:r w:rsidR="00BC07AD" w:rsidRPr="00BC07AD">
        <w:rPr>
          <w:sz w:val="26"/>
          <w:szCs w:val="26"/>
        </w:rPr>
        <w:t> </w:t>
      </w:r>
      <w:r w:rsidR="00BC07AD" w:rsidRPr="00BC07AD">
        <w:rPr>
          <w:sz w:val="26"/>
          <w:szCs w:val="26"/>
          <w:lang w:val="ru-RU"/>
        </w:rPr>
        <w:t>Правды д.6, с.2</w:t>
      </w:r>
      <w:r w:rsidR="00BC07AD" w:rsidRPr="00BC07AD">
        <w:rPr>
          <w:sz w:val="26"/>
          <w:szCs w:val="26"/>
          <w:lang w:val="ru-RU" w:eastAsia="x-none"/>
        </w:rPr>
        <w:t xml:space="preserve"> </w:t>
      </w:r>
      <w:r w:rsidR="00BC07AD" w:rsidRPr="00BC07AD">
        <w:rPr>
          <w:sz w:val="26"/>
          <w:szCs w:val="26"/>
          <w:lang w:val="ru-RU"/>
        </w:rPr>
        <w:t>(по рабочим дням с 9-00 до 18-00</w:t>
      </w:r>
      <w:r w:rsidR="00BC07AD" w:rsidRPr="00BC07AD">
        <w:rPr>
          <w:sz w:val="26"/>
          <w:szCs w:val="26"/>
          <w:lang w:val="ru-RU" w:eastAsia="x-none"/>
        </w:rPr>
        <w:t>)</w:t>
      </w:r>
      <w:r>
        <w:rPr>
          <w:sz w:val="26"/>
          <w:szCs w:val="26"/>
          <w:lang w:val="ru-RU" w:eastAsia="x-none"/>
        </w:rPr>
        <w:t>;</w:t>
      </w:r>
    </w:p>
    <w:p w:rsidR="006F462D" w:rsidRPr="001673F1" w:rsidRDefault="00703392" w:rsidP="000952A1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196F22">
        <w:rPr>
          <w:sz w:val="26"/>
          <w:szCs w:val="26"/>
          <w:lang w:val="ru-RU" w:eastAsia="x-none"/>
        </w:rPr>
        <w:t xml:space="preserve">- </w:t>
      </w:r>
      <w:r w:rsidRPr="00196F22">
        <w:rPr>
          <w:sz w:val="26"/>
          <w:szCs w:val="26"/>
          <w:lang w:val="ru-RU"/>
        </w:rPr>
        <w:t>119049, г. Москва, ул. Мытная д.18 (по рабочим дням с 9:00 до 18:00).</w:t>
      </w:r>
    </w:p>
    <w:p w:rsidR="001673F1" w:rsidRPr="00371772" w:rsidRDefault="000952A1" w:rsidP="000952A1">
      <w:pPr>
        <w:widowControl w:val="0"/>
        <w:spacing w:line="343" w:lineRule="auto"/>
        <w:ind w:firstLine="709"/>
        <w:jc w:val="both"/>
        <w:rPr>
          <w:rFonts w:eastAsiaTheme="minorHAnsi"/>
          <w:b/>
          <w:sz w:val="26"/>
          <w:szCs w:val="26"/>
          <w:bdr w:val="none" w:sz="0" w:space="0" w:color="auto"/>
          <w:lang w:val="ru-RU"/>
        </w:rPr>
      </w:pPr>
      <w:r>
        <w:rPr>
          <w:rFonts w:eastAsiaTheme="minorHAnsi"/>
          <w:b/>
          <w:sz w:val="26"/>
          <w:szCs w:val="26"/>
          <w:bdr w:val="none" w:sz="0" w:space="0" w:color="auto"/>
          <w:lang w:val="ru-RU"/>
        </w:rPr>
        <w:t>6</w:t>
      </w:r>
      <w:r w:rsidR="001673F1" w:rsidRPr="00371772">
        <w:rPr>
          <w:rFonts w:eastAsiaTheme="minorHAnsi"/>
          <w:b/>
          <w:sz w:val="26"/>
          <w:szCs w:val="26"/>
          <w:bdr w:val="none" w:sz="0" w:space="0" w:color="auto"/>
          <w:lang w:val="ru-RU"/>
        </w:rPr>
        <w:t xml:space="preserve">. 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Дат</w:t>
      </w:r>
      <w:r w:rsid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а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начала и окончания приема </w:t>
      </w:r>
      <w:r w:rsidR="00F70A7C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Банком России 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сообщений о намерении</w:t>
      </w:r>
      <w:r w:rsidR="00F70A7C" w:rsidRPr="00F70A7C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</w:t>
      </w:r>
      <w:r w:rsidR="00F70A7C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принять участие в процедурах реализации акций Банка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, форм</w:t>
      </w:r>
      <w:r w:rsid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а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и порядок направления в Банк России сообщени</w:t>
      </w:r>
      <w:r w:rsidR="00F70A7C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й</w:t>
      </w:r>
      <w:r w:rsidR="00371772" w:rsidRPr="0037177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о намерении принять участие в процедурах реализации акций Банка</w:t>
      </w:r>
      <w:r w:rsidR="001673F1" w:rsidRPr="00371772">
        <w:rPr>
          <w:rFonts w:eastAsiaTheme="minorHAnsi"/>
          <w:b/>
          <w:sz w:val="26"/>
          <w:szCs w:val="26"/>
          <w:bdr w:val="none" w:sz="0" w:space="0" w:color="auto"/>
          <w:lang w:val="ru-RU"/>
        </w:rPr>
        <w:t>:</w:t>
      </w:r>
    </w:p>
    <w:p w:rsidR="001673F1" w:rsidRDefault="001673F1" w:rsidP="000952A1">
      <w:pPr>
        <w:keepNext/>
        <w:widowControl w:val="0"/>
        <w:spacing w:line="343" w:lineRule="auto"/>
        <w:ind w:firstLine="709"/>
        <w:jc w:val="both"/>
        <w:rPr>
          <w:rFonts w:eastAsia="Times New Roman"/>
          <w:sz w:val="26"/>
          <w:szCs w:val="26"/>
          <w:bdr w:val="none" w:sz="0" w:space="0" w:color="auto"/>
          <w:lang w:val="ru-RU" w:eastAsia="ru-RU"/>
        </w:rPr>
      </w:pP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Сообщени</w:t>
      </w:r>
      <w:r w:rsidR="003E589B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я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о намерении </w:t>
      </w:r>
      <w:r w:rsidRPr="00200313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принять участие в процедурах реализации акций Банка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представляются в Банк </w:t>
      </w:r>
      <w:r w:rsidRPr="000044C9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России в срок с 01.04.2020 по 15.04.2020</w:t>
      </w:r>
      <w:r w:rsidR="00BC07A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(включительно)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в </w:t>
      </w:r>
      <w:r w:rsidR="00EC0EE3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произвольной письменной </w:t>
      </w: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форме с обязательным указанием следующей информации:</w:t>
      </w:r>
    </w:p>
    <w:p w:rsidR="001673F1" w:rsidRDefault="001673F1" w:rsidP="000952A1">
      <w:pPr>
        <w:widowControl w:val="0"/>
        <w:spacing w:line="343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- для юридических лиц: полное фирменное наименование, </w:t>
      </w:r>
      <w:r>
        <w:rPr>
          <w:bCs/>
          <w:sz w:val="26"/>
          <w:szCs w:val="26"/>
          <w:lang w:val="ru-RU" w:eastAsia="x-none"/>
        </w:rPr>
        <w:t>сокращенное</w:t>
      </w:r>
      <w:r w:rsidRPr="006F44A9">
        <w:rPr>
          <w:bCs/>
          <w:sz w:val="26"/>
          <w:szCs w:val="26"/>
          <w:lang w:val="ru-RU" w:eastAsia="x-none"/>
        </w:rPr>
        <w:t xml:space="preserve"> </w:t>
      </w:r>
      <w:r>
        <w:rPr>
          <w:bCs/>
          <w:sz w:val="26"/>
          <w:szCs w:val="26"/>
          <w:lang w:val="ru-RU" w:eastAsia="x-none"/>
        </w:rPr>
        <w:t xml:space="preserve">фирменное </w:t>
      </w:r>
      <w:r w:rsidRPr="006F44A9">
        <w:rPr>
          <w:bCs/>
          <w:sz w:val="26"/>
          <w:szCs w:val="26"/>
          <w:lang w:val="ru-RU" w:eastAsia="x-none"/>
        </w:rPr>
        <w:t>наименование</w:t>
      </w:r>
      <w:r>
        <w:rPr>
          <w:bCs/>
          <w:sz w:val="26"/>
          <w:szCs w:val="26"/>
          <w:lang w:val="ru-RU" w:eastAsia="x-none"/>
        </w:rPr>
        <w:t xml:space="preserve">, ИНН, сведения о государственной регистрации (для российских юридических лиц), </w:t>
      </w:r>
      <w:r w:rsidR="00166A46">
        <w:rPr>
          <w:bCs/>
          <w:sz w:val="26"/>
          <w:szCs w:val="26"/>
          <w:lang w:val="ru-RU" w:eastAsia="x-none"/>
        </w:rPr>
        <w:t xml:space="preserve">почтовый </w:t>
      </w:r>
      <w:r>
        <w:rPr>
          <w:bCs/>
          <w:sz w:val="26"/>
          <w:szCs w:val="26"/>
          <w:lang w:val="ru-RU" w:eastAsia="x-none"/>
        </w:rPr>
        <w:t>адрес, количество предлагаемых к выкупу заинтересованным лицом акций Банка и предлагаемая им цена;</w:t>
      </w:r>
    </w:p>
    <w:p w:rsidR="0003412D" w:rsidRDefault="001673F1" w:rsidP="000952A1">
      <w:pPr>
        <w:widowControl w:val="0"/>
        <w:spacing w:line="343" w:lineRule="auto"/>
        <w:ind w:firstLine="709"/>
        <w:jc w:val="both"/>
        <w:rPr>
          <w:bCs/>
          <w:sz w:val="26"/>
          <w:szCs w:val="26"/>
          <w:lang w:val="ru-RU" w:eastAsia="x-none"/>
        </w:rPr>
      </w:pPr>
      <w:r>
        <w:rPr>
          <w:bCs/>
          <w:sz w:val="26"/>
          <w:szCs w:val="26"/>
          <w:lang w:val="ru-RU" w:eastAsia="x-none"/>
        </w:rPr>
        <w:t xml:space="preserve">- для физических лиц: Ф.И.О., дата рождения, </w:t>
      </w:r>
      <w:r w:rsidR="00090C64">
        <w:rPr>
          <w:bCs/>
          <w:sz w:val="26"/>
          <w:szCs w:val="26"/>
          <w:lang w:val="ru-RU" w:eastAsia="x-none"/>
        </w:rPr>
        <w:t xml:space="preserve">адрес </w:t>
      </w:r>
      <w:r>
        <w:rPr>
          <w:bCs/>
          <w:sz w:val="26"/>
          <w:szCs w:val="26"/>
          <w:lang w:val="ru-RU" w:eastAsia="x-none"/>
        </w:rPr>
        <w:t>мест</w:t>
      </w:r>
      <w:r w:rsidR="00090C64">
        <w:rPr>
          <w:bCs/>
          <w:sz w:val="26"/>
          <w:szCs w:val="26"/>
          <w:lang w:val="ru-RU" w:eastAsia="x-none"/>
        </w:rPr>
        <w:t>а</w:t>
      </w:r>
      <w:r>
        <w:rPr>
          <w:bCs/>
          <w:sz w:val="26"/>
          <w:szCs w:val="26"/>
          <w:lang w:val="ru-RU" w:eastAsia="x-none"/>
        </w:rPr>
        <w:t xml:space="preserve"> регистрации, ИНН, количество предлагаемых к выкупу заинтересованным лицом акций Банка и предлагаемая им цена.</w:t>
      </w:r>
    </w:p>
    <w:p w:rsidR="00BC07A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ru-RU"/>
        </w:rPr>
      </w:pPr>
      <w:r w:rsidRPr="00BC07AD">
        <w:rPr>
          <w:iCs/>
          <w:sz w:val="26"/>
          <w:szCs w:val="26"/>
          <w:lang w:val="ru-RU"/>
        </w:rPr>
        <w:t xml:space="preserve">Сообщение о намерении принять участие в процедурах реализации акций Банка </w:t>
      </w:r>
      <w:r w:rsidRPr="00BC07AD">
        <w:rPr>
          <w:iCs/>
          <w:sz w:val="26"/>
          <w:szCs w:val="26"/>
          <w:lang w:val="x-none"/>
        </w:rPr>
        <w:t>должн</w:t>
      </w:r>
      <w:r>
        <w:rPr>
          <w:iCs/>
          <w:sz w:val="26"/>
          <w:szCs w:val="26"/>
          <w:lang w:val="ru-RU"/>
        </w:rPr>
        <w:t>о</w:t>
      </w:r>
      <w:r w:rsidRPr="00BC07AD">
        <w:rPr>
          <w:iCs/>
          <w:sz w:val="26"/>
          <w:szCs w:val="26"/>
          <w:lang w:val="x-none"/>
        </w:rPr>
        <w:t xml:space="preserve"> </w:t>
      </w:r>
      <w:r w:rsidRPr="00BC07AD">
        <w:rPr>
          <w:iCs/>
          <w:sz w:val="26"/>
          <w:szCs w:val="26"/>
          <w:lang w:val="ru-RU"/>
        </w:rPr>
        <w:t xml:space="preserve">быть </w:t>
      </w:r>
      <w:r w:rsidRPr="00BC07AD">
        <w:rPr>
          <w:iCs/>
          <w:sz w:val="26"/>
          <w:szCs w:val="26"/>
          <w:lang w:val="x-none"/>
        </w:rPr>
        <w:t>надежно запечатан</w:t>
      </w:r>
      <w:r>
        <w:rPr>
          <w:iCs/>
          <w:sz w:val="26"/>
          <w:szCs w:val="26"/>
          <w:lang w:val="ru-RU"/>
        </w:rPr>
        <w:t>о</w:t>
      </w:r>
      <w:r w:rsidRPr="00BC07AD">
        <w:rPr>
          <w:iCs/>
          <w:sz w:val="26"/>
          <w:szCs w:val="26"/>
          <w:lang w:val="x-none"/>
        </w:rPr>
        <w:t xml:space="preserve"> в конверт (пакет)</w:t>
      </w:r>
      <w:r w:rsidRPr="00BC07AD">
        <w:rPr>
          <w:iCs/>
          <w:sz w:val="26"/>
          <w:szCs w:val="26"/>
          <w:lang w:val="ru-RU"/>
        </w:rPr>
        <w:t xml:space="preserve">. </w:t>
      </w:r>
    </w:p>
    <w:p w:rsidR="00BC07AD" w:rsidRPr="00BC07A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ru-RU"/>
        </w:rPr>
      </w:pPr>
      <w:r w:rsidRPr="00BC07AD">
        <w:rPr>
          <w:iCs/>
          <w:sz w:val="26"/>
          <w:szCs w:val="26"/>
          <w:lang w:val="x-none"/>
        </w:rPr>
        <w:t>На конверт</w:t>
      </w:r>
      <w:r w:rsidRPr="00BC07AD">
        <w:rPr>
          <w:iCs/>
          <w:sz w:val="26"/>
          <w:szCs w:val="26"/>
          <w:lang w:val="ru-RU"/>
        </w:rPr>
        <w:t>е</w:t>
      </w:r>
      <w:r w:rsidR="006F462D">
        <w:rPr>
          <w:iCs/>
          <w:sz w:val="26"/>
          <w:szCs w:val="26"/>
          <w:lang w:val="ru-RU"/>
        </w:rPr>
        <w:t xml:space="preserve"> (пакете)</w:t>
      </w:r>
      <w:r w:rsidRPr="00BC07AD">
        <w:rPr>
          <w:iCs/>
          <w:sz w:val="26"/>
          <w:szCs w:val="26"/>
          <w:lang w:val="x-none"/>
        </w:rPr>
        <w:t xml:space="preserve"> необходимо указать следующие сведения:</w:t>
      </w:r>
    </w:p>
    <w:p w:rsidR="00BC07AD" w:rsidRPr="00BC07A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>- получатель «</w:t>
      </w:r>
      <w:r>
        <w:rPr>
          <w:iCs/>
          <w:sz w:val="26"/>
          <w:szCs w:val="26"/>
          <w:lang w:val="ru-RU"/>
        </w:rPr>
        <w:t>Департамент финансового оздоровления Банка России</w:t>
      </w:r>
      <w:r w:rsidRPr="00BC07AD">
        <w:rPr>
          <w:iCs/>
          <w:sz w:val="26"/>
          <w:szCs w:val="26"/>
          <w:lang w:val="ru-RU"/>
        </w:rPr>
        <w:t xml:space="preserve">», </w:t>
      </w:r>
      <w:r w:rsidRPr="00BC07AD">
        <w:rPr>
          <w:iCs/>
          <w:sz w:val="26"/>
          <w:szCs w:val="26"/>
          <w:lang w:val="x-none"/>
        </w:rPr>
        <w:t>адрес</w:t>
      </w:r>
      <w:r w:rsidRPr="00BC07AD">
        <w:rPr>
          <w:iCs/>
          <w:sz w:val="26"/>
          <w:szCs w:val="26"/>
          <w:lang w:val="ru-RU"/>
        </w:rPr>
        <w:t xml:space="preserve"> организатора торгов: «</w:t>
      </w:r>
      <w:r w:rsidR="007067C1">
        <w:rPr>
          <w:iCs/>
          <w:sz w:val="26"/>
          <w:szCs w:val="26"/>
          <w:lang w:val="ru-RU"/>
        </w:rPr>
        <w:t xml:space="preserve">125040, </w:t>
      </w:r>
      <w:r w:rsidRPr="00BC07AD">
        <w:rPr>
          <w:sz w:val="26"/>
          <w:szCs w:val="26"/>
          <w:lang w:val="ru-RU"/>
        </w:rPr>
        <w:t>г.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Москва, ул.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Правды д.6, с.2»</w:t>
      </w:r>
      <w:r w:rsidRPr="00BC07AD">
        <w:rPr>
          <w:iCs/>
          <w:sz w:val="26"/>
          <w:szCs w:val="26"/>
          <w:lang w:val="x-none"/>
        </w:rPr>
        <w:t>;</w:t>
      </w:r>
    </w:p>
    <w:p w:rsidR="00BC07AD" w:rsidRPr="00BC07A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t xml:space="preserve">- </w:t>
      </w:r>
      <w:r w:rsidR="006F462D" w:rsidRPr="00BC07AD">
        <w:rPr>
          <w:iCs/>
          <w:sz w:val="26"/>
          <w:szCs w:val="26"/>
          <w:lang w:val="x-none"/>
        </w:rPr>
        <w:t xml:space="preserve">полное фирменное наименование </w:t>
      </w:r>
      <w:r w:rsidR="006F462D">
        <w:rPr>
          <w:iCs/>
          <w:sz w:val="26"/>
          <w:szCs w:val="26"/>
          <w:lang w:val="ru-RU"/>
        </w:rPr>
        <w:t>заинтересованного лица</w:t>
      </w:r>
      <w:r w:rsidR="006F462D" w:rsidRPr="00BC07AD">
        <w:rPr>
          <w:iCs/>
          <w:sz w:val="26"/>
          <w:szCs w:val="26"/>
          <w:lang w:val="x-none"/>
        </w:rPr>
        <w:t xml:space="preserve"> и его почтовый адрес</w:t>
      </w:r>
      <w:r w:rsidR="006F462D">
        <w:rPr>
          <w:iCs/>
          <w:sz w:val="26"/>
          <w:szCs w:val="26"/>
          <w:lang w:val="ru-RU"/>
        </w:rPr>
        <w:t xml:space="preserve"> (для юридических лиц) либо ФИО и его почтовый адрес (для физических лиц)</w:t>
      </w:r>
      <w:r w:rsidRPr="00BC07AD">
        <w:rPr>
          <w:iCs/>
          <w:sz w:val="26"/>
          <w:szCs w:val="26"/>
          <w:lang w:val="x-none"/>
        </w:rPr>
        <w:t>;</w:t>
      </w:r>
    </w:p>
    <w:p w:rsidR="00BC07AD" w:rsidRPr="00BC07A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x-none"/>
        </w:rPr>
      </w:pPr>
      <w:r w:rsidRPr="00BC07AD">
        <w:rPr>
          <w:iCs/>
          <w:sz w:val="26"/>
          <w:szCs w:val="26"/>
          <w:lang w:val="ru-RU"/>
        </w:rPr>
        <w:lastRenderedPageBreak/>
        <w:t xml:space="preserve">- ФИО, телефон контактного лица и его </w:t>
      </w:r>
      <w:r w:rsidRPr="00BC07AD">
        <w:rPr>
          <w:iCs/>
          <w:sz w:val="26"/>
          <w:szCs w:val="26"/>
        </w:rPr>
        <w:t>e</w:t>
      </w:r>
      <w:r w:rsidRPr="00BC07AD">
        <w:rPr>
          <w:iCs/>
          <w:sz w:val="26"/>
          <w:szCs w:val="26"/>
          <w:lang w:val="ru-RU"/>
        </w:rPr>
        <w:t>-</w:t>
      </w:r>
      <w:r w:rsidRPr="00BC07AD">
        <w:rPr>
          <w:iCs/>
          <w:sz w:val="26"/>
          <w:szCs w:val="26"/>
        </w:rPr>
        <w:t>mail</w:t>
      </w:r>
      <w:r w:rsidRPr="00BC07AD">
        <w:rPr>
          <w:iCs/>
          <w:sz w:val="26"/>
          <w:szCs w:val="26"/>
          <w:lang w:val="x-none"/>
        </w:rPr>
        <w:t>.</w:t>
      </w:r>
    </w:p>
    <w:p w:rsidR="00BC07AD" w:rsidRPr="00BC07AD" w:rsidRDefault="00BC07AD" w:rsidP="000952A1">
      <w:pPr>
        <w:widowControl w:val="0"/>
        <w:spacing w:line="343" w:lineRule="auto"/>
        <w:ind w:firstLine="709"/>
        <w:jc w:val="both"/>
        <w:rPr>
          <w:sz w:val="26"/>
          <w:szCs w:val="26"/>
          <w:lang w:val="ru-RU" w:eastAsia="x-none"/>
        </w:rPr>
      </w:pPr>
      <w:r>
        <w:rPr>
          <w:sz w:val="26"/>
          <w:szCs w:val="26"/>
          <w:lang w:val="ru-RU" w:eastAsia="x-none"/>
        </w:rPr>
        <w:t xml:space="preserve">Заинтересованное лицо нарочно </w:t>
      </w:r>
      <w:r w:rsidRPr="00BC07AD">
        <w:rPr>
          <w:sz w:val="26"/>
          <w:szCs w:val="26"/>
          <w:lang w:val="ru-RU" w:eastAsia="x-none"/>
        </w:rPr>
        <w:t xml:space="preserve">представляет </w:t>
      </w:r>
      <w:r w:rsidRPr="00BC07AD">
        <w:rPr>
          <w:iCs/>
          <w:sz w:val="26"/>
          <w:szCs w:val="26"/>
          <w:lang w:val="ru-RU"/>
        </w:rPr>
        <w:t xml:space="preserve">запечатанный конверт с </w:t>
      </w:r>
      <w:r>
        <w:rPr>
          <w:iCs/>
          <w:sz w:val="26"/>
          <w:szCs w:val="26"/>
          <w:lang w:val="ru-RU"/>
        </w:rPr>
        <w:t>сообщением о намерении принять участие в процедурах реализации акций Банка</w:t>
      </w:r>
      <w:r w:rsidRPr="00BC07AD">
        <w:rPr>
          <w:iCs/>
          <w:sz w:val="26"/>
          <w:szCs w:val="26"/>
          <w:lang w:val="ru-RU"/>
        </w:rPr>
        <w:t xml:space="preserve"> </w:t>
      </w:r>
      <w:r w:rsidRPr="00BC07AD">
        <w:rPr>
          <w:sz w:val="26"/>
          <w:szCs w:val="26"/>
          <w:lang w:val="ru-RU"/>
        </w:rPr>
        <w:t xml:space="preserve">в установленный срок </w:t>
      </w:r>
      <w:r>
        <w:rPr>
          <w:sz w:val="26"/>
          <w:szCs w:val="26"/>
          <w:lang w:val="ru-RU"/>
        </w:rPr>
        <w:t>представления</w:t>
      </w:r>
      <w:r w:rsidRPr="00BC07AD">
        <w:rPr>
          <w:sz w:val="26"/>
          <w:szCs w:val="26"/>
          <w:lang w:val="ru-RU"/>
        </w:rPr>
        <w:t xml:space="preserve"> по адресу: </w:t>
      </w:r>
      <w:r w:rsidR="000C3905">
        <w:rPr>
          <w:iCs/>
          <w:sz w:val="26"/>
          <w:szCs w:val="26"/>
          <w:lang w:val="ru-RU"/>
        </w:rPr>
        <w:t xml:space="preserve">125040, </w:t>
      </w:r>
      <w:r w:rsidRPr="00BC07AD">
        <w:rPr>
          <w:sz w:val="26"/>
          <w:szCs w:val="26"/>
          <w:lang w:val="ru-RU"/>
        </w:rPr>
        <w:t>г.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Москва, ул.</w:t>
      </w:r>
      <w:r w:rsidRPr="00BC07AD">
        <w:rPr>
          <w:sz w:val="26"/>
          <w:szCs w:val="26"/>
        </w:rPr>
        <w:t> </w:t>
      </w:r>
      <w:r w:rsidRPr="00BC07AD">
        <w:rPr>
          <w:sz w:val="26"/>
          <w:szCs w:val="26"/>
          <w:lang w:val="ru-RU"/>
        </w:rPr>
        <w:t>Правды д.6, с.2</w:t>
      </w:r>
      <w:r w:rsidRPr="00BC07AD">
        <w:rPr>
          <w:sz w:val="26"/>
          <w:szCs w:val="26"/>
          <w:lang w:val="ru-RU" w:eastAsia="x-none"/>
        </w:rPr>
        <w:t xml:space="preserve"> </w:t>
      </w:r>
      <w:r w:rsidRPr="00BC07AD">
        <w:rPr>
          <w:sz w:val="26"/>
          <w:szCs w:val="26"/>
          <w:lang w:val="ru-RU"/>
        </w:rPr>
        <w:t>(по рабочим дням с 9-00 до 18-00</w:t>
      </w:r>
      <w:r w:rsidRPr="00BC07AD">
        <w:rPr>
          <w:sz w:val="26"/>
          <w:szCs w:val="26"/>
          <w:lang w:val="ru-RU" w:eastAsia="x-none"/>
        </w:rPr>
        <w:t>).</w:t>
      </w:r>
    </w:p>
    <w:p w:rsidR="00BC07AD" w:rsidRDefault="000952A1" w:rsidP="000952A1">
      <w:pPr>
        <w:widowControl w:val="0"/>
        <w:spacing w:line="360" w:lineRule="auto"/>
        <w:ind w:firstLine="709"/>
        <w:jc w:val="both"/>
        <w:rPr>
          <w:b/>
          <w:bCs/>
          <w:sz w:val="26"/>
          <w:szCs w:val="26"/>
          <w:lang w:val="ru-RU" w:eastAsia="x-none"/>
        </w:rPr>
      </w:pPr>
      <w:r>
        <w:rPr>
          <w:b/>
          <w:bCs/>
          <w:sz w:val="26"/>
          <w:szCs w:val="26"/>
          <w:lang w:val="ru-RU" w:eastAsia="x-none"/>
        </w:rPr>
        <w:t>7</w:t>
      </w:r>
      <w:r w:rsidR="001673F1">
        <w:rPr>
          <w:b/>
          <w:bCs/>
          <w:sz w:val="26"/>
          <w:szCs w:val="26"/>
          <w:lang w:val="ru-RU" w:eastAsia="x-none"/>
        </w:rPr>
        <w:t xml:space="preserve">. </w:t>
      </w:r>
      <w:r w:rsidR="006F462D">
        <w:rPr>
          <w:b/>
          <w:bCs/>
          <w:sz w:val="26"/>
          <w:szCs w:val="26"/>
          <w:lang w:val="ru-RU" w:eastAsia="x-none"/>
        </w:rPr>
        <w:t>Контактные данные</w:t>
      </w:r>
    </w:p>
    <w:p w:rsidR="004F55E3" w:rsidRPr="0003412D" w:rsidRDefault="0003412D" w:rsidP="000952A1">
      <w:pPr>
        <w:widowControl w:val="0"/>
        <w:spacing w:line="360" w:lineRule="auto"/>
        <w:ind w:firstLine="709"/>
        <w:jc w:val="both"/>
        <w:rPr>
          <w:b/>
          <w:bCs/>
          <w:sz w:val="26"/>
          <w:szCs w:val="26"/>
          <w:lang w:val="ru-RU" w:eastAsia="x-none"/>
        </w:rPr>
      </w:pPr>
      <w:r>
        <w:rPr>
          <w:b/>
          <w:bCs/>
          <w:sz w:val="26"/>
          <w:szCs w:val="26"/>
          <w:lang w:val="ru-RU" w:eastAsia="x-none"/>
        </w:rPr>
        <w:t>Банк России:</w:t>
      </w:r>
    </w:p>
    <w:p w:rsidR="00333BB2" w:rsidRDefault="00333BB2" w:rsidP="00333BB2">
      <w:pPr>
        <w:widowControl w:val="0"/>
        <w:spacing w:line="360" w:lineRule="auto"/>
        <w:ind w:firstLine="709"/>
        <w:jc w:val="both"/>
        <w:rPr>
          <w:sz w:val="26"/>
          <w:szCs w:val="26"/>
          <w:bdr w:val="none" w:sz="0" w:space="0" w:color="auto"/>
          <w:lang w:val="ru-RU"/>
        </w:rPr>
      </w:pPr>
      <w:r>
        <w:rPr>
          <w:sz w:val="26"/>
          <w:szCs w:val="26"/>
          <w:lang w:val="ru-RU"/>
        </w:rPr>
        <w:t>8 800 300-30-00 (круглосуточно, бесплатно для звонков из регионов России)</w:t>
      </w:r>
    </w:p>
    <w:p w:rsidR="00333BB2" w:rsidRDefault="00333BB2" w:rsidP="00333BB2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+7 499 300-30-00 (круглосуточно, в соответствии с тарифами вашего оператора)</w:t>
      </w:r>
    </w:p>
    <w:p w:rsidR="00333BB2" w:rsidRDefault="00333BB2" w:rsidP="00333BB2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300 (круглосуточно, бесплатно для звонков с мобильных телефонов).</w:t>
      </w:r>
    </w:p>
    <w:p w:rsidR="00333BB2" w:rsidRDefault="00333BB2" w:rsidP="00333BB2">
      <w:pPr>
        <w:widowControl w:val="0"/>
        <w:spacing w:line="360" w:lineRule="auto"/>
        <w:ind w:firstLine="709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ООО «УК ФКБС»:</w:t>
      </w:r>
    </w:p>
    <w:p w:rsidR="00703392" w:rsidRDefault="00333BB2" w:rsidP="00333BB2">
      <w:pPr>
        <w:widowControl w:val="0"/>
        <w:tabs>
          <w:tab w:val="left" w:pos="8287"/>
        </w:tabs>
        <w:spacing w:line="360" w:lineRule="auto"/>
        <w:ind w:firstLine="709"/>
        <w:jc w:val="both"/>
        <w:rPr>
          <w:sz w:val="26"/>
          <w:szCs w:val="26"/>
          <w:highlight w:val="yellow"/>
          <w:lang w:val="ru-RU"/>
        </w:rPr>
      </w:pPr>
      <w:r>
        <w:rPr>
          <w:sz w:val="26"/>
          <w:szCs w:val="26"/>
          <w:bdr w:val="none" w:sz="0" w:space="0" w:color="auto" w:frame="1"/>
          <w:lang w:val="ru-RU"/>
        </w:rPr>
        <w:t>+7 495 676-84-97</w:t>
      </w:r>
      <w:bookmarkStart w:id="1" w:name="_GoBack"/>
      <w:bookmarkEnd w:id="1"/>
      <w:r w:rsidR="00196F22" w:rsidRPr="00196F22">
        <w:rPr>
          <w:sz w:val="26"/>
          <w:szCs w:val="26"/>
          <w:lang w:val="ru-RU"/>
        </w:rPr>
        <w:tab/>
      </w:r>
    </w:p>
    <w:p w:rsidR="00196F22" w:rsidRDefault="00196F22" w:rsidP="000952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autoSpaceDE w:val="0"/>
        <w:autoSpaceDN w:val="0"/>
        <w:spacing w:line="360" w:lineRule="auto"/>
        <w:ind w:right="76" w:firstLine="709"/>
        <w:jc w:val="both"/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</w:pPr>
    </w:p>
    <w:p w:rsidR="00E10E90" w:rsidRPr="00703392" w:rsidRDefault="00E10E90" w:rsidP="000952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autoSpaceDE w:val="0"/>
        <w:autoSpaceDN w:val="0"/>
        <w:spacing w:line="360" w:lineRule="auto"/>
        <w:ind w:right="76" w:firstLine="709"/>
        <w:jc w:val="both"/>
        <w:rPr>
          <w:b/>
          <w:sz w:val="26"/>
          <w:szCs w:val="26"/>
          <w:lang w:val="ru-RU"/>
        </w:rPr>
      </w:pPr>
      <w:r w:rsidRPr="00703392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Настоящее информационное сообщение не является публичной офертой.</w:t>
      </w:r>
    </w:p>
    <w:sectPr w:rsidR="00E10E90" w:rsidRPr="00703392" w:rsidSect="00EA5174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97" w:rsidRDefault="006B4297" w:rsidP="00467E75">
      <w:r>
        <w:separator/>
      </w:r>
    </w:p>
  </w:endnote>
  <w:endnote w:type="continuationSeparator" w:id="0">
    <w:p w:rsidR="006B4297" w:rsidRDefault="006B4297" w:rsidP="0046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97" w:rsidRDefault="006B4297" w:rsidP="00467E75">
      <w:r>
        <w:separator/>
      </w:r>
    </w:p>
  </w:footnote>
  <w:footnote w:type="continuationSeparator" w:id="0">
    <w:p w:rsidR="006B4297" w:rsidRDefault="006B4297" w:rsidP="0046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058526"/>
      <w:docPartObj>
        <w:docPartGallery w:val="Page Numbers (Top of Page)"/>
        <w:docPartUnique/>
      </w:docPartObj>
    </w:sdtPr>
    <w:sdtEndPr/>
    <w:sdtContent>
      <w:p w:rsidR="00BB5FDB" w:rsidRDefault="00BB5F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BB2" w:rsidRPr="00333BB2">
          <w:rPr>
            <w:noProof/>
            <w:lang w:val="ru-RU"/>
          </w:rPr>
          <w:t>6</w:t>
        </w:r>
        <w:r>
          <w:fldChar w:fldCharType="end"/>
        </w:r>
      </w:p>
    </w:sdtContent>
  </w:sdt>
  <w:p w:rsidR="00BB5FDB" w:rsidRDefault="00BB5F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F8B"/>
    <w:multiLevelType w:val="hybridMultilevel"/>
    <w:tmpl w:val="EDE85AB2"/>
    <w:lvl w:ilvl="0" w:tplc="BA5268D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03"/>
    <w:rsid w:val="000044C9"/>
    <w:rsid w:val="00011373"/>
    <w:rsid w:val="00011542"/>
    <w:rsid w:val="0003412D"/>
    <w:rsid w:val="00050137"/>
    <w:rsid w:val="000635CC"/>
    <w:rsid w:val="00080A18"/>
    <w:rsid w:val="00090C64"/>
    <w:rsid w:val="000952A1"/>
    <w:rsid w:val="000C3905"/>
    <w:rsid w:val="000C3F2A"/>
    <w:rsid w:val="000E5EE9"/>
    <w:rsid w:val="000F7C0D"/>
    <w:rsid w:val="00110E31"/>
    <w:rsid w:val="00154A51"/>
    <w:rsid w:val="00166A46"/>
    <w:rsid w:val="001673F1"/>
    <w:rsid w:val="0017045E"/>
    <w:rsid w:val="00183E15"/>
    <w:rsid w:val="00190B09"/>
    <w:rsid w:val="00192C84"/>
    <w:rsid w:val="00196F22"/>
    <w:rsid w:val="00196FE9"/>
    <w:rsid w:val="001A5E13"/>
    <w:rsid w:val="001B2533"/>
    <w:rsid w:val="001B45F1"/>
    <w:rsid w:val="001B6404"/>
    <w:rsid w:val="001F0740"/>
    <w:rsid w:val="00200313"/>
    <w:rsid w:val="00211CD6"/>
    <w:rsid w:val="00241252"/>
    <w:rsid w:val="00241535"/>
    <w:rsid w:val="00246F99"/>
    <w:rsid w:val="00265BE2"/>
    <w:rsid w:val="002719E6"/>
    <w:rsid w:val="002764C5"/>
    <w:rsid w:val="0028273F"/>
    <w:rsid w:val="002B5D22"/>
    <w:rsid w:val="002D20CA"/>
    <w:rsid w:val="00333BB2"/>
    <w:rsid w:val="003511F2"/>
    <w:rsid w:val="00371772"/>
    <w:rsid w:val="00376998"/>
    <w:rsid w:val="003771A0"/>
    <w:rsid w:val="00381B09"/>
    <w:rsid w:val="0039059D"/>
    <w:rsid w:val="00394562"/>
    <w:rsid w:val="003B1D05"/>
    <w:rsid w:val="003B2E4B"/>
    <w:rsid w:val="003D6923"/>
    <w:rsid w:val="003E589B"/>
    <w:rsid w:val="0040216D"/>
    <w:rsid w:val="004605CB"/>
    <w:rsid w:val="00460BE2"/>
    <w:rsid w:val="0046673F"/>
    <w:rsid w:val="00467E75"/>
    <w:rsid w:val="00483A82"/>
    <w:rsid w:val="00484E1C"/>
    <w:rsid w:val="004C6345"/>
    <w:rsid w:val="004D2C03"/>
    <w:rsid w:val="004E7660"/>
    <w:rsid w:val="004F0885"/>
    <w:rsid w:val="004F55E3"/>
    <w:rsid w:val="00510915"/>
    <w:rsid w:val="00515424"/>
    <w:rsid w:val="0052657A"/>
    <w:rsid w:val="00526F6A"/>
    <w:rsid w:val="0053251B"/>
    <w:rsid w:val="0056176F"/>
    <w:rsid w:val="00582F58"/>
    <w:rsid w:val="0059050E"/>
    <w:rsid w:val="005A178B"/>
    <w:rsid w:val="005A2ABB"/>
    <w:rsid w:val="005B0B25"/>
    <w:rsid w:val="005B77F7"/>
    <w:rsid w:val="005C76F0"/>
    <w:rsid w:val="005D44D5"/>
    <w:rsid w:val="006030CD"/>
    <w:rsid w:val="00614126"/>
    <w:rsid w:val="00616518"/>
    <w:rsid w:val="006240B0"/>
    <w:rsid w:val="0064228B"/>
    <w:rsid w:val="00666827"/>
    <w:rsid w:val="00681EBB"/>
    <w:rsid w:val="006864FC"/>
    <w:rsid w:val="006A2DD2"/>
    <w:rsid w:val="006B4297"/>
    <w:rsid w:val="006C36A5"/>
    <w:rsid w:val="006C64F5"/>
    <w:rsid w:val="006D4022"/>
    <w:rsid w:val="006F44A9"/>
    <w:rsid w:val="006F462D"/>
    <w:rsid w:val="00703392"/>
    <w:rsid w:val="007067C1"/>
    <w:rsid w:val="00711FE2"/>
    <w:rsid w:val="00745213"/>
    <w:rsid w:val="0078665D"/>
    <w:rsid w:val="007931A4"/>
    <w:rsid w:val="007B126E"/>
    <w:rsid w:val="007B3785"/>
    <w:rsid w:val="007C71F1"/>
    <w:rsid w:val="00821833"/>
    <w:rsid w:val="00824522"/>
    <w:rsid w:val="00835EB3"/>
    <w:rsid w:val="0084326C"/>
    <w:rsid w:val="0087658C"/>
    <w:rsid w:val="00882B58"/>
    <w:rsid w:val="008E651C"/>
    <w:rsid w:val="008F449E"/>
    <w:rsid w:val="00973E8C"/>
    <w:rsid w:val="00984A83"/>
    <w:rsid w:val="009A1312"/>
    <w:rsid w:val="009D1325"/>
    <w:rsid w:val="00A04824"/>
    <w:rsid w:val="00A80763"/>
    <w:rsid w:val="00AA233A"/>
    <w:rsid w:val="00AA7983"/>
    <w:rsid w:val="00AD6CD5"/>
    <w:rsid w:val="00AE68BB"/>
    <w:rsid w:val="00B1288B"/>
    <w:rsid w:val="00B46724"/>
    <w:rsid w:val="00B8169F"/>
    <w:rsid w:val="00BB5FDB"/>
    <w:rsid w:val="00BC07AD"/>
    <w:rsid w:val="00BC25BE"/>
    <w:rsid w:val="00BC2824"/>
    <w:rsid w:val="00BE0C06"/>
    <w:rsid w:val="00BF2D96"/>
    <w:rsid w:val="00C12D66"/>
    <w:rsid w:val="00C51A8B"/>
    <w:rsid w:val="00C8194C"/>
    <w:rsid w:val="00C86F2E"/>
    <w:rsid w:val="00C91334"/>
    <w:rsid w:val="00CC707E"/>
    <w:rsid w:val="00CD7F91"/>
    <w:rsid w:val="00CF5626"/>
    <w:rsid w:val="00D07A6E"/>
    <w:rsid w:val="00D13625"/>
    <w:rsid w:val="00D20F83"/>
    <w:rsid w:val="00D279FE"/>
    <w:rsid w:val="00D33944"/>
    <w:rsid w:val="00D80033"/>
    <w:rsid w:val="00D900D5"/>
    <w:rsid w:val="00DA5991"/>
    <w:rsid w:val="00DA5D0F"/>
    <w:rsid w:val="00DC02BA"/>
    <w:rsid w:val="00DC2BF8"/>
    <w:rsid w:val="00DC4812"/>
    <w:rsid w:val="00DC532E"/>
    <w:rsid w:val="00DC6DEE"/>
    <w:rsid w:val="00DE695F"/>
    <w:rsid w:val="00E00BA1"/>
    <w:rsid w:val="00E074E2"/>
    <w:rsid w:val="00E10E90"/>
    <w:rsid w:val="00E15B42"/>
    <w:rsid w:val="00E21E4A"/>
    <w:rsid w:val="00E272B9"/>
    <w:rsid w:val="00E56ABC"/>
    <w:rsid w:val="00E7624D"/>
    <w:rsid w:val="00E76C54"/>
    <w:rsid w:val="00E86A75"/>
    <w:rsid w:val="00E90B32"/>
    <w:rsid w:val="00EA4D41"/>
    <w:rsid w:val="00EA5174"/>
    <w:rsid w:val="00EC0EE3"/>
    <w:rsid w:val="00EE635F"/>
    <w:rsid w:val="00EF18B0"/>
    <w:rsid w:val="00EF33EE"/>
    <w:rsid w:val="00F70A7C"/>
    <w:rsid w:val="00F910FF"/>
    <w:rsid w:val="00FB1BD2"/>
    <w:rsid w:val="00FB3BB7"/>
    <w:rsid w:val="00FC19C3"/>
    <w:rsid w:val="00FC344D"/>
    <w:rsid w:val="00FD6741"/>
    <w:rsid w:val="00FE135F"/>
    <w:rsid w:val="00FE162B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D2E21-7924-4836-ABC6-A3E657AE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C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7E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67E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67E75"/>
    <w:rPr>
      <w:vertAlign w:val="superscript"/>
    </w:rPr>
  </w:style>
  <w:style w:type="paragraph" w:customStyle="1" w:styleId="Default">
    <w:name w:val="Default"/>
    <w:rsid w:val="006F44A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3412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5F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FD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9">
    <w:name w:val="footer"/>
    <w:basedOn w:val="a"/>
    <w:link w:val="aa"/>
    <w:uiPriority w:val="99"/>
    <w:unhideWhenUsed/>
    <w:rsid w:val="00BB5F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FD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412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1252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ad">
    <w:name w:val="annotation reference"/>
    <w:basedOn w:val="a0"/>
    <w:uiPriority w:val="99"/>
    <w:semiHidden/>
    <w:unhideWhenUsed/>
    <w:rsid w:val="00642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4228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4228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22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4228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4FCB4C57817561A4EFF62783457FF8AD0C11CE404E6BFC2913045FE228752879520A10FAC6B4D99167E0699E5409059CDA506DD7DAA6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44FCB4C57817561A4EFF62783457FF8AD7CA1FEA01E6BFC2913045FE228752879520AE0AA761129C036F5E96E65F8E58D2B904DFA76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44FCB4C57817561A4EFF62783457FF8AD7CA1FEA01E6BFC2913045FE228752879520A108AC61129C036F5E96E65F8E58D2B904DFA76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AF78-EE53-428D-AF8E-A391A9E9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Безбородых Наталья Сергеевна</dc:creator>
  <cp:lastModifiedBy>Безбородых Наталья Сергеевна</cp:lastModifiedBy>
  <cp:revision>4</cp:revision>
  <cp:lastPrinted>2020-01-23T05:15:00Z</cp:lastPrinted>
  <dcterms:created xsi:type="dcterms:W3CDTF">2020-01-31T05:13:00Z</dcterms:created>
  <dcterms:modified xsi:type="dcterms:W3CDTF">2022-05-20T09:25:00Z</dcterms:modified>
</cp:coreProperties>
</file>