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73" w:rsidRPr="00150A73" w:rsidRDefault="00150A73" w:rsidP="00150A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150A73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03.12.2018</w:t>
      </w:r>
    </w:p>
    <w:p w:rsidR="00150A73" w:rsidRDefault="00150A73" w:rsidP="00150A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50A73" w:rsidRPr="00150A73" w:rsidRDefault="00150A73" w:rsidP="00150A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50A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150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A73">
        <w:rPr>
          <w:rFonts w:ascii="Times New Roman" w:hAnsi="Times New Roman" w:cs="Times New Roman"/>
          <w:b/>
          <w:sz w:val="28"/>
          <w:szCs w:val="28"/>
        </w:rPr>
        <w:t>АО Банк «Советский»</w:t>
      </w:r>
    </w:p>
    <w:p w:rsidR="00150A73" w:rsidRPr="00150A73" w:rsidRDefault="00150A73" w:rsidP="00150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Санкт-Петербурга и Ленинградской области от 28 августа 2018 г. по делу № А56-94386/2018 Акционерное общество Банк «Советский» (АО Банк «Советский», далее – Банк, ОГРН 1027800000040, ИНН 3525024737, адрес регистрации: 194044, г. Санкт-Петербург, Большой Сампсониевский пр., д. 4-6, лит. А), признано несостоятельным (банкротом),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3 сентября 2019 г.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194044, г. Санкт-Петербург, Большой Сампсониевский пр., д. 4-6, лит. А.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(28 августа 2018 г.), полностью завершена 28 ноября 2018 г.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общую сумму 3 312 619 тыс. руб., наибольшая часть которой в размере 3 141 239 тыс. руб. приходится на кредиты, предоставленные физическим и юридическим лицам, и связана с отсутствием оригиналов кредитных досье.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основным средствам и хозяйственным затратам в размере 70 916 тыс. руб., в том числе неотделимые улучшения в арендованных Банком помещениях в размере 8 573 тыс. руб. и капитальные вложения в арендованное Банком помещение в размере 7 305 тыс. руб., связана с фактическим отсутствием имущества и подтверждающих документов. Также к недостаче отнесено недвижимое имущество общей балансовой стоимостью 23 520 тыс. руб. (жилой дом с земельным участком, расположенные по адресу: г. Новороссийск, ул. Щедринская, д. 18) в связи с отсутствием у Банка правоустанавливающих документов на указанное имущество.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прочим активам в размере 76 944 тыс. руб. представляет собой задолженность клиентов по комиссиям за расчетно-кассовое обслуживание, требования по процентам при досрочном расторжении срочных вкладов, а также остатки по расчетам с контрагентами, неподтвержденные документально.</w:t>
      </w:r>
    </w:p>
    <w:p w:rsidR="00150A73" w:rsidRPr="00150A73" w:rsidRDefault="00150A73" w:rsidP="00150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имущество, неучтенное на балансовых счетах Банка (оргтехника, мебель, банковское оборудование и прочее имущество), в количестве 13 001 единицы.</w:t>
      </w:r>
    </w:p>
    <w:p w:rsidR="00150A73" w:rsidRPr="00150A73" w:rsidRDefault="00150A73" w:rsidP="00150A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58F5" w:rsidRPr="00150A73" w:rsidRDefault="004F390C" w:rsidP="00150A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A73">
        <w:rPr>
          <w:rFonts w:ascii="Times New Roman" w:hAnsi="Times New Roman" w:cs="Times New Roman"/>
          <w:b/>
          <w:sz w:val="26"/>
          <w:szCs w:val="26"/>
        </w:rPr>
        <w:t>Отчет об итогах инвентаризации имущества АО Банк «Советский» балансовой стоимостью более 1 млн руб. по состоянию на 28 августа 2018 г.</w:t>
      </w:r>
    </w:p>
    <w:p w:rsidR="00EE58F5" w:rsidRPr="00150A73" w:rsidRDefault="004F390C" w:rsidP="00150A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0A73">
        <w:rPr>
          <w:rFonts w:ascii="Times New Roman" w:hAnsi="Times New Roman" w:cs="Times New Roman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5108"/>
        <w:gridCol w:w="1984"/>
        <w:gridCol w:w="2430"/>
      </w:tblGrid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406" w:type="pct"/>
            <w:vMerge w:val="restar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имущества (дебитора)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150A73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Балансовая стоимость имущества </w:t>
            </w:r>
          </w:p>
          <w:p w:rsidR="00150A73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состоянию </w:t>
            </w:r>
          </w:p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>на 28.08.2018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 </w:t>
            </w: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>инвентаризации</w:t>
            </w:r>
          </w:p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lang w:eastAsia="ru-RU"/>
              </w:rPr>
              <w:t>(в наличии/ недостача)</w:t>
            </w:r>
          </w:p>
        </w:tc>
      </w:tr>
      <w:tr w:rsidR="00EE58F5" w:rsidRPr="00150A73" w:rsidTr="00150A73">
        <w:trPr>
          <w:trHeight w:val="509"/>
          <w:tblCellSpacing w:w="20" w:type="dxa"/>
        </w:trPr>
        <w:tc>
          <w:tcPr>
            <w:tcW w:w="451" w:type="pct"/>
            <w:vMerge/>
            <w:vAlign w:val="center"/>
            <w:hideMark/>
          </w:tcPr>
          <w:p w:rsidR="00EE58F5" w:rsidRPr="00150A73" w:rsidRDefault="00EE58F5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pct"/>
            <w:vMerge/>
            <w:vAlign w:val="center"/>
            <w:hideMark/>
          </w:tcPr>
          <w:p w:rsidR="00EE58F5" w:rsidRPr="00150A73" w:rsidRDefault="00EE58F5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EE58F5" w:rsidRPr="00150A73" w:rsidRDefault="00EE58F5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pct"/>
            <w:vMerge/>
            <w:vAlign w:val="center"/>
            <w:hideMark/>
          </w:tcPr>
          <w:p w:rsidR="00EE58F5" w:rsidRPr="00150A73" w:rsidRDefault="00EE58F5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Денежные средства всего, в т.ч.: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1 336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406" w:type="pct"/>
            <w:shd w:val="clear" w:color="auto" w:fill="auto"/>
            <w:vAlign w:val="center"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ДО "3201" СПб, пр. Б. Сампсониевский, д.4-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1 336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Драгоценные металлы, камни и изделия из них, в т.ч</w:t>
            </w: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Корр. счет и другие счета в Банке России всего, в т.ч.: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102 306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25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АО Банк "Советский"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99 898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субсчет в Отделении 3 ГУ Банка России по ЦФО г. Москва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661 877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"МОСКОВСКИЙ КРЕДИТНЫЙ БАНК" (ПАО)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381 040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Корреспондентский счет в "МОСКОВСКИЙ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КРЕДИТНЫЙ БАНК" (ПАО)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239 472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94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Райффайзен банк (Австрия) RAIFFEISEN BANK INTERNATIONAL AG)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16 435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94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Райффайзен банк (Австрия) RAIFFEISEN BANK INTERNATIONAL AG)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24 901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резервы, перечисленные в Банк России  всего, в т.ч.: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Ценные бумаги,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3 697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Облигации ПАО "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Татфондбанк", оцениваемые по СС, ISIN -  RU000A0JVBJ0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1 074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Облигации ПАО "Татфондбанк", оцениваемые по СС, ISIN -  RU000A0JVGH3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2 578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5 931 962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2 865 218</w:t>
            </w:r>
          </w:p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"СЕРВИС", №'204/15-01'.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"УниверсалЛизинг", №'82/12'.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54 406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"Лизинговый центр "Советский", №'122/15'.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90 572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требования к ООО "Ескредит", №'231/13'.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2 235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"ВИТА ВОЯЖ", №'149/12'.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1 538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"КапиталСтрой", №'454/11'.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"ГЛОБАЛ Поинт", №'320/12'.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27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627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"22.13", №'123/13'.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8 997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"ГЛОБАЛ Поинт", №'235/13'.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51 759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"ЕВРО-АРТ", №'361/14'.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28 713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ООО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"ИНВЕСТ-ПРОЕКТ", №'208/14'.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99 250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"БалтСтройТранс", №'6В/14'.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614 926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"Корона", №'370/14'.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202 283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"Вельская птицефабрика", №'362/14'.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45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"Ай Клауд", №'221/14'.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31 055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"Центр", №'90/15'.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56 820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"Аркада", №'493/13'.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249 500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ООО "Авеню",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№'82/15'.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8.19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"Омега+", №'96/15'.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"Алмаз", №'59/14-1'.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467 844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"Атриум", №'60/14'.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468 188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"Авеню", №'269/14'.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54 000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"Авеню", №'311/14'.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157 200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"Дэнс Плэнет", №'135/15'.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85 553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"Авто-Ресурс", №'70/14'.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302 228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"Венера", №'105/15'.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200 000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"Авто-Ресурс", №'339/14'.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63 564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"Капитал", №'93/15'.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46 439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8.29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"Континент", №'255В/13'.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604 452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"Акцепт", №'85/13'.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64 988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"ГЕРМЕС", №'5/13'.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63 967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"Авто-Ресурс", №'141/15'.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300 000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ООО "АЙ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КЛАУД", №'245/14'.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597 710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"Балтимор-Краснодар", №'235/12'.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121 998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"Балтимор-Краснодар", №'328/12'.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1 908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8.36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"ВИТА ВОЯЖ", №'192/12'.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1 355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"Космос СПб", №'230/13'.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39 958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"СЕРВИС", №'204/15'.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8.39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"АВТОТЕХНИКА", №'506/12'.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4 984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"Аквастор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М", №'301/11'.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1 992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"БЕБИ ТВИН", №'369/11'.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3 500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"Монолитные решения", №'511/12'.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2 501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"БизнесКапитал", №'38/13'.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16 428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"УниверсалЛизинг", №'82/12'.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4 131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"Лизинговый центр "Советский", №'122/15'.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7 344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ООО "ГЛОБАЛ Поинт",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№'320/12'.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2 107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"ГЛОБАЛ Поинт", №'235/13'.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10 403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"ИНВЕСТ-ПРОЕКТ", №'208/14'.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4 438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8.49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требования к ООО "Аркада", №'493/13'.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2 433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"Венера", №'105/15'.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27 924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"Омега+", №'96/15'.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12 841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"Авеню", №'311/14'.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15 150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"Авеню", №'82/15'.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5 845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"Корона", №'370/14'.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23 267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"Авеню", №'269/14'.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4 698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"Ай Клауд", №'221/14'.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1 992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"СЕРВИС", №'204/15'.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25 447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"Авто-Ресурс", №'141/15'.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8 271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8.59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"Центр", №'90/15'.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3 306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8.60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ООО "Алмаз", №'59/14-1'.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28 494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"Атриум", №'60/14'.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29 022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"Дэнс Плэнет", №'135/15'.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11 759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ООО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"Авто-Ресурс", №'70/14'.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38 052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"Авто-Ресурс", №'339/14'.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3 385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"БалтСтройТранс", №'6В/14'.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47 690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"АЙ КЛАУД", №'245/14'.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43 661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"Космос СПб", №'230/13'.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1 039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"Балтимор-Краснодар", №[235/12]. Просроченные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6 102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8.69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"АВТОТЕХНИКА", №[506/12].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1 148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1 027 555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953 060 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Спиридоновой Е. Г. №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57/11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1 089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Орловой Н. С. № 72/11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4 432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Артемьеву М. Е. № 162/11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Цицко И. Н. № 437/11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2 032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Береговой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А. С. № 68/12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1 307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Пряслову В. А. № 30/13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1 576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Белоцерковской Н. А. № 11943311-17/2993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1 012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Родионову Н. А. № 11943761-16/2085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1 073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Щепиной Н. В. № 44/13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2 033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Еремееву А. В. № 247/13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1 331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Новиковой Е. А. № 159/13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1 546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Максименко Н. М. № 507/13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1 069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Шахову Г. Н. № 30/14-01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13 334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206/12-9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17 865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Андрианову Е. С. № 11958331-18/1954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1 014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Федоренко А. А. №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64/13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1 108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Митрушину М. В. № 317/12-1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3 873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Чистякову В. В. № 315/14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22 073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Попову Д. А. № 198/15-01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18 929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Махтиеву Р. Н. № 22/14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1 636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Постниковой Л. А. № 399/13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2 531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9.22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Бесовой Н. В. № 234/13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1 550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Куделич Е. В. № 197/13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1 600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требования к Попову Д. А. № 198/15-02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18 914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Бабееву Е. И. № 189/15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33 065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Бойко М. А. № 376/13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1 074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Шахову Г. Н. № 30/14-04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10 844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89/15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13 515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9.29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Митрушину М. В. № 354/14-01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2 731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Шахову Г. Н. № 164/15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8 230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Федоровой О. В. № 66/14-09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1 219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Сордию Д. Т. № 55561801-17/3971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1 202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Некрасову О. А. № 163/11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4 549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Промысловой Е. А. № 73/12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2 138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Лысикову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Е. В., №'55854871-17/2833'.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1 186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Ивановой Ю. А., №'55006491-18/40'.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Кручоку З. В., №'55006901-17/4537'.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1 276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Куковой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О. В., №'24020831-18/1977'.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1 258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9.39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Карагезяну А. А. № 115/13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1 965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Цомартовой Д. А. № 55875781-18/10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1 566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Вагину А. А. № 55033901-18/207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1 166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Мюллер Н. Е. № 260/13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1 285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Маркелову М. П. № 55441331-17/1897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1 146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Беляю А. И. № 25025901-18/12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1 410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Курчину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И. И. № 55005681-18/66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1 275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Керимову Х. Ш. № 55005491-18/163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2 046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Берковичу Р. М. № 55441881-17/1539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2 527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Гурьянову А. П. № 55952331-18/87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1 033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9.49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Осадчему А. В. № 55012751-17/1701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1 241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Журавлеву Р. С. № 55952491-18/142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1 407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Сигаевой Е. В. № 55378331-18/1975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1 367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9.52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Сердюковой Е. В. № 55854901-18/106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1 202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Гончаровой А. Н. № 51/13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1 185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Воронину А. В. № 264/13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1 406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Шарову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И. Г. № OVER14-77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3 294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Иванову А. Ф. № OVER14-80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5 993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11491151-13/6177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5 500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Копылову Д. А. №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OVER14-297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1 966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9.59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Шахову Г. Н. № OVER16-11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10 666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Вереничу И. В. № 11478031-16/931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1 940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Пожидаеву О. А. №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11895991-16/1358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1 103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Шахову Г. Н. № 30/14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2 065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206/12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2 687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365/14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2 111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к Федоровой И. А. № 113/14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2 166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Бабееву Е. И. № 189/15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1 852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Попову Д. А. № 198/15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2 157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Авагяну А. К. № 361/12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3 603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9.69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к Васильеву В. И. № 353/12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3 318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Довгалю Д. С. № 327/12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2 708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Зезюлевой Н. А. № 378/12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2 421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Коренеку А. В. № 369/12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3 587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Косачевой А. В. № 343/12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4 166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Леонтьевой Е. Н. № 335/12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2 451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Максимову С. А. № 377/12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3 057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Маркову Р. Д. № 339/12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2 941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Овезову Б. № 395/12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4 178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Пашинскому О. Н. № 359/12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2 822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9.79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Петровской М. А. № 323/12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2 603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Сангулию Д. Д. № 381/12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2 410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Тепляшиной Л. Л. № 331/12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2 810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Усманову Ю. Ю. № 382/12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2 894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Чернобыльскому О. Б. № 326/12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3 149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Копецу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С. А. № 13026041-11/46583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1 197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Вальконину М. Б. № 332/12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25 083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9.86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Вальконину М. Б. № 47/12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89/15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Баташовой Н. В. № 55367451-12/63644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1 226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9.89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Горбачеву С. Е. № 55278031-11/35336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1 908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Понкратову А. С. № 55221141-10/28998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1 981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Федосееву Д. В. № 55278031-11/34176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1 992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Жукову С. Л. № OVER14-101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2 487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Лущинскому В. Н. № OVER14-220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5 822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Николаеву О. А. №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OVER14-9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2 249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Митрушину С. В. № OVER16-10 Овердрафт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20 000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Шахову Г. Н. № 30/14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5 489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Карпову А. В. № 206/12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3 453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Шахову Г. Н. № 164/15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2 636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9.99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Бабееву Е. И. № 189/15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7 966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Попову Д. А. № 198/15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4 526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Вальконину М. Б. № 332/12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3 156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89/15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3 077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Митрушину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С. В. № OVER16-10 Просроченные проценты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4 244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Митрушину М. В. № 317/12 Требования по получению процентов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1 426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Митрушину М. В. № 354/14 Требования по получению процентов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1 235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9.106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Карпову А. В. № 11491151-13/6177 Требования по получению процентов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1 307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331 010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Просроч.задолженность по дог.б/н от 05/12/2016 с ПАО  "Тимер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Банк"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330 974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1 995 501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1 901 065</w:t>
            </w:r>
          </w:p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Гольф симулятор GOLFZON NB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1 695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Mercedes-Benz S350 BLUE TEC 4 Matic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руководителя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Прецизионный кондиционер Stulz CCU 221 А(зимний комплект +конденсатор)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1 029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Прецизионный кондиционер Stulz CCU 221 А(зимний 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+конденсатор)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1 029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для переговоров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руководителя 230*127*75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1 244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MERCEDES-BENZ   S 500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Серверное оборудование HP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5 483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Хранения Данных HP P4500 G2 28.8TB SAS Multi-site SAN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2 327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Локальная вычислительная сеть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2 759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  EXADATA X3-2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системный блок (Винчестер НР Р2000,система хран.данных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НР MSA1040)(сервер)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HP ProLiant DL360 G7,2 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процессора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Intel Quard-Core L5630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1 283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Единая модульная система бесперебойного питания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2 689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Подсистемы электронного документооборота (ПЭД)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Банковский программно-аппаратный комплекс целевой информационной системы ЦФТ-Банк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57 394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защиты персональных данных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9 352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12.19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Хранения Данных  в комплекте с программным обеспечением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94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ИСБ (система охранной сигнализации, видеонаблюдения и контроля доступа)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3 979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Неж.пом.,пл.356.80, г. Москва пр.Сыромятнический,д.4,стр.2,к.н.269955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58 920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Здание,пл.521.20, г. Няндома,ул.60 лет 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Октября,д.11,к.н.29:12:010308:0003:003134/00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8 860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Неж.пом.пл,184.60, г. Псков,Октябрьский 44, к.н.60-60-01/034/2009-742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Неж.пом.,пл.84.90,СПБ, Мытнинский пер, д. 5, л. А, п.1Н,к.н. 78:3020:2:3:1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4 331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12.25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Неж.пом.,пл.8473,6,СПб,Б.Сампсониевский.,д.4-6,л.А,пом.3Н,к.н.78:36:0005001:1222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705 002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Неж.пом.,пл.328,6,СПб,Б.Сампсониевский,д.4-6,л.А,пом.18Н,к.н.78:36:0005001:1105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27 339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Неж.пом.,пл.63,2,СПб,Б.Сампсониевский,д.4-6,л.А,пом.21Н,к.н.78:36:0005001:1144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Неж.пом.,пл.37,9,СПб,Б.Сампсониевский,д.4-6,л.А,пом.23Н,к.н.78:36:0005001:1168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3 153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12.29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Неж.пом.,пл. 34,3,СПб,Б.Сампсониевский,д.4-6,л.А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,пом.16Н,к.н.78:36:0005001:1081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 пл 164.80,СПБ, Садовая,д.112-114 ,к.н.78:1074:0:3:2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20 576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Неж.пом.пл.281.50,г.СПб,пр.Московский,д.198,,к.н.78:14:7643:2:1:4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34 701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Audi A8 D4 Limousine VIN:WAUZZZ4H4CN004798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Интегрированная система безопасности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1 696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арендованное помещение г. Москва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7 305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126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пл. 1664 кв.м. Арх.обл.,г.Н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яндома,ул.60 лет Октября,д.11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br/>
              <w:t>Зем.участок,пл.1664 кв.м,г.Няндома,ул.60 лет Октября,д.11,к.н.29:12:010308:0003:003134/00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2 513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126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доля 60/2110 кв.м. ,г.Санкт-Петербург, Московский проспект,д.198, лит.А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Земельный участок(доля в праве 60/2110), СПб, Московский пр,198, лит.А,  к.н 78:14:0007643:2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4 358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157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Земля  ВНОД, учитываемая по справедливой стоимости (г.Новороссийск)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br/>
              <w:t>Земельный участок, 644 кв.м., к.н. 23:47:0305043:0008, г.Новороссийск, у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л. Щедринская, д.18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1 576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Зем.участок,пл.4829,СПб, Московское шоссед.25,к.1,л.А,к.н.78:14:0007691:9445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33 803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12.39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Зем.участок,пл.11887,СПб,Московское шоссе д.25,к.1,лит.А ,к.н.78:14:0007691:9447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71 322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12.40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Зем.участок,пл.1912,СПб, Московское шоссе д.25,к.1,лит.А,к.н.78:14:0007691:9446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15 296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126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12.41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НВНОД (кроме земли), учитываемая по справедливой стоимости (п.Дагомыс)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br/>
              <w:t>Здание ,пл.3910,8  п.Дагомыс,Батумское шоссе.д.30а ,к.н23:49:0136009:4715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109 269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157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12.42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НВНОД (кроме земли), учитываемая по справедливой стоимости (г.Новороссийск)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Индивидуальный жилой 4-этажный дом, 557,7 кв.м.,к.н. 23:47:0305043:90, г.Новороссийск, ул.Щедринская, д.18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21 944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126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12.43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НВНОД, переданная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в аренду: Здание ,пл,15362.4, СПб, Московское ш. д.25,к.1,лит.А,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br/>
              <w:t>Здание ,пл,15362.4, СПб, Московское ш. д.25,к.1,лит.А,,к.н.78:14:7691:120:391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574 650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157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12.44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ДАПП - имущество должника Валькониной Н.В. (зем. участок площадью  1355 кв. по адр.Л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ен.обл., Всеволожский р-н,г.п.им.Свердлова,ул.Щербинка,6б), 47:07:060218:53 кад ном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3 320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157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12.45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ДАПП - имущество должника Валькониной Н.В. (жил.дом 2-этажный, площадь 147,9 кв.м.:Лен.обл., Всеволожский р-н,г.п.им.Свердлова,ул.Щербинка,6б), кад.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Ном. 47:07:0602009:238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2 818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559 157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482 213</w:t>
            </w:r>
          </w:p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Гарантийный взнос в Вестерн Юнион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Гарантийный взнос в Вестерн Юнион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12 312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Требования по пени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номер 245/14 от 12.08.14 ООО "АЙ КЛАУД"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17 781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Требования по комиссии за выдачу гарантии ООО "Кэрол" №187/15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7 508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Требования по комиссии за выдачу гарантии ООО "СК "Мир" №379/14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3 028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Треб_пени,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ООО "АЙ КЛАУД", '221/14'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12 396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Треб_пени, ООО "ИНВЕСТ-ПРОЕКТ", '208/14'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14 079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Треб_пени, ООО "ИНВЕСТ-ПРОЕКТ", '208/14'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68 319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Треб_пени за просроченные проценты, ООО "22.13", '123/13'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1 012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Треб_пени за просроченный кредит, ООО "22.13", '123/13'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4 824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Мухаметзянову А. Р. № 1104065801408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1 163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Вареник Е. В. № 1101005801286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1 355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Хохловой И. Г. № 20105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1 053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Мустафиной Ф. В. № 1107005500885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1 126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Гарипову М. А. № 1101004701186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1 152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13.16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Савелькиной С. И. № 1107005500053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1 748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Исуповой И. В. № Н/12/0082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1 131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Абдрахимовой Р. Я. № 1101005800237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1 332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13.19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Анкудинову А. А. № Н/12/0084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1 582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Имамутдиновой Л. С. № 1101005800385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1 716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Сабировой Л. С. № 1107005500982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1 077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Ефимовой Е. Н. № 1101005801135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1 567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Комарову С. О. № Н/12/0121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Хусаинову М. Р. № 1101005801366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1 672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Камаеву И. В. № 1107025701370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1 152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Ахметзянову Д. Р. № 1101006900029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1 345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требования к Салаховой Э. И. № 1104064700223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1 147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Кирамову И. И. № 1104065801347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1 446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13.29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Сабирзянову А. М. № 1104064700282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1 046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Западновой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Л. Т. № 1107006600076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2 036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Губайдуллину И. Х. № 1101005801334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1 874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Демченкову А. В. № 1101115101359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1 780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Крылову Ю. Н. № 1108006700137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2 844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Верловой И. В. № 11-ИЗ/2015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1 376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Кроткову А. А. № 1107026800146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1 262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Перевозчиковой Е. В. № 013/15-КИ-ФЛ-Ан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3 335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Сабитову Р. Т. № 1104065801386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2 136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Мунировой А. А. № 1101185801387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1 421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13.39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Валиулловой И. А. № 1101005801401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1 454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Галеевой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Ю. Н. № 1101185801075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2 974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Климовой Н. Е. № 1107004400837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1 113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Нигметзянову И. Х. № 1101006900041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1 323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13.43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Гарайшиной Т. И. № 1101095801361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4 092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Абдуллину Р. Р. № 1101005801323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2 518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Хакимовой М. Н. № 1104044500783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1 097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Дулатовой О. И. № 1101004700911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2 404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Садыковой Н. А. № 1104044501176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1 239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Белоусовой Е. В. № 815-АИЖК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1 137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13.49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Хакимовой Л. Р. № 1104045601190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1 376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Нурматовой Л. К. № 1104044500834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1 203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Зямилову Л. М. № 1101005800845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1 508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Ардатову Д. А. № 1101005800851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5 228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Череповой Е. Г. № 1101205101330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1 119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 Осипенко Л. В. № 1101005801261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1 511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Галеевой Н. Г. № 1101005801269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1 452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Галлямовой А. М. № 4503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6 681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Топрак Л. Н. № 1107025700099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2 036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Минкину Д. И. № 1101005801226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3 536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13.59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Кирилову Л. Г. № 1954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1 322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Шакирову А. Ф. № 1107025700070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1 114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Васильеву Т.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Э. № 1104045600167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1 001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Хайруллиной Н. А. № 1101006900143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1 171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Чумакову В. В. № 4468-к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1 412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Ивановой О. Н. № 1101005800784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1 258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Веселову А. А. № 16003251-11/49774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2 063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ЗАО "Современные системы"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2 100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ООО "ФОРС-Центр разработки"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5 821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 ООО "ПИН ЛТД" по аренде помещ. по адр. СПб,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пр.Б.Сампсониевский,4-6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23 652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13.69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ООО "Соловки Электросбыт" по аренде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1 560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 ООО "РОСИНВЕСТ " по аренде помещ. по адр. СПб, ВО,пр.Средний,88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24 711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13.71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ООО "Тандем" по аренде помещений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29 781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ООО "СОВЮРКОМ"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14 957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ООО "Редут"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1 260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ООО "Директ Мейл Хаус"  (ООО "ДМХ")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2 237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 ООО "ПДК -З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АПАД"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4 771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Суммы, выплаченные по предоставленным гарантиям ООО "СК"Мир" №379/14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9 991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9 919 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Суммы, выплаченные по предоставленным гарантии №64/15 "Строй-Терминал"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10 810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94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по возмещению ущерба с Фокиной Ю. А., Фокиным П. В., Вергузовым В. А. солидарно (№ 671/16/50057-ИП)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26 125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13.79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по возмещению ущерба с Фокиной Ю. А.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26 000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94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Арбитражным судом Поволжского округа </w:t>
            </w: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(депозитный счет  по  делу №А65-5821/2017 ПАО "Татфондбанк"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2 907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13.81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Страховой взнос ФСС в 2017 году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4 473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13.82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Расчеты с ФСС филиала "Московский"_с 01.01.2017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1 314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13.83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Серверное программное обеспечение Oracle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 серверов на котор.распол.ЦФТ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1 754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13.84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лицензии пользователей для доступа к общему числу всех модулей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13.85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на использов.СИСТЕМЫ в авторизованном месте установки на АП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13.86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Серверное ПО 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Oracle для серверов на которых расположено ПО ЦФТ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13.87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ПО ЦФТ контроль нед.удост.,обр.файла из ПЦКартСтандарт,отк.нов.деп.дог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1 536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31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13.88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ПО ЦФТ соглассно списку приложения.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945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13.89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Модуль ПО </w:t>
            </w: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ЦФТвзим.ком.за вып.карт,исп.усл.дог.,отп.и прием плат.,офор.дог,рас.шт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EE58F5" w:rsidRPr="00150A73" w:rsidTr="00150A73">
        <w:trPr>
          <w:trHeight w:val="630"/>
          <w:tblCellSpacing w:w="20" w:type="dxa"/>
        </w:trPr>
        <w:tc>
          <w:tcPr>
            <w:tcW w:w="451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lang w:eastAsia="ru-RU"/>
              </w:rPr>
              <w:t>13.90</w:t>
            </w:r>
          </w:p>
        </w:tc>
        <w:tc>
          <w:tcPr>
            <w:tcW w:w="2406" w:type="pct"/>
            <w:shd w:val="clear" w:color="auto" w:fill="auto"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MaxPatrol Server (пакет дополнений),конфигурация penTest-Audit,модуль внешней БД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E58F5" w:rsidRPr="00150A73" w:rsidRDefault="004F390C" w:rsidP="001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</w:tbl>
    <w:p w:rsidR="00EE58F5" w:rsidRPr="00150A73" w:rsidRDefault="00EE58F5" w:rsidP="00150A73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E58F5" w:rsidRPr="00150A73" w:rsidSect="00150A73">
      <w:footerReference w:type="default" r:id="rId8"/>
      <w:pgSz w:w="11906" w:h="16838"/>
      <w:pgMar w:top="284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0C" w:rsidRDefault="004F390C" w:rsidP="00150A73">
      <w:pPr>
        <w:spacing w:after="0" w:line="240" w:lineRule="auto"/>
      </w:pPr>
      <w:r>
        <w:separator/>
      </w:r>
    </w:p>
  </w:endnote>
  <w:endnote w:type="continuationSeparator" w:id="0">
    <w:p w:rsidR="004F390C" w:rsidRDefault="004F390C" w:rsidP="0015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880785"/>
      <w:docPartObj>
        <w:docPartGallery w:val="Page Numbers (Bottom of Page)"/>
        <w:docPartUnique/>
      </w:docPartObj>
    </w:sdtPr>
    <w:sdtContent>
      <w:p w:rsidR="00150A73" w:rsidRDefault="00150A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0A73" w:rsidRDefault="00150A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0C" w:rsidRDefault="004F390C" w:rsidP="00150A73">
      <w:pPr>
        <w:spacing w:after="0" w:line="240" w:lineRule="auto"/>
      </w:pPr>
      <w:r>
        <w:separator/>
      </w:r>
    </w:p>
  </w:footnote>
  <w:footnote w:type="continuationSeparator" w:id="0">
    <w:p w:rsidR="004F390C" w:rsidRDefault="004F390C" w:rsidP="00150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F5"/>
    <w:rsid w:val="00150A73"/>
    <w:rsid w:val="0028520F"/>
    <w:rsid w:val="004F390C"/>
    <w:rsid w:val="00E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15">
    <w:name w:val="xl115"/>
    <w:basedOn w:val="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A7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customStyle="1" w:styleId="gray">
    <w:name w:val="gray"/>
    <w:basedOn w:val="a"/>
    <w:rsid w:val="0015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50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A73"/>
  </w:style>
  <w:style w:type="paragraph" w:styleId="aa">
    <w:name w:val="footer"/>
    <w:basedOn w:val="a"/>
    <w:link w:val="ab"/>
    <w:uiPriority w:val="99"/>
    <w:unhideWhenUsed/>
    <w:rsid w:val="00150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15">
    <w:name w:val="xl115"/>
    <w:basedOn w:val="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A7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customStyle="1" w:styleId="gray">
    <w:name w:val="gray"/>
    <w:basedOn w:val="a"/>
    <w:rsid w:val="0015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50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A73"/>
  </w:style>
  <w:style w:type="paragraph" w:styleId="aa">
    <w:name w:val="footer"/>
    <w:basedOn w:val="a"/>
    <w:link w:val="ab"/>
    <w:uiPriority w:val="99"/>
    <w:unhideWhenUsed/>
    <w:rsid w:val="00150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92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453983744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9142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48092370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A57B6-B0FC-4E8E-B4BD-87DDC7FE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4372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Банк "Советский"</Company>
  <LinksUpToDate>false</LinksUpToDate>
  <CharactersWithSpaces>29239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Прокопышина Елена Анатольевна</cp:lastModifiedBy>
  <cp:revision>2</cp:revision>
  <cp:lastPrinted>2018-12-03T14:20:00Z</cp:lastPrinted>
  <dcterms:created xsi:type="dcterms:W3CDTF">2018-12-14T09:45:00Z</dcterms:created>
  <dcterms:modified xsi:type="dcterms:W3CDTF">2018-12-14T09:45:00Z</dcterms:modified>
</cp:coreProperties>
</file>