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9304" w14:textId="2ECC2C8C" w:rsidR="00F37258" w:rsidRDefault="00F37258" w:rsidP="00F12C63">
      <w:pPr>
        <w:tabs>
          <w:tab w:val="left" w:pos="4125"/>
        </w:tabs>
        <w:jc w:val="center"/>
        <w:rPr>
          <w:rFonts w:ascii="Times New Roman" w:hAnsi="Times New Roman"/>
          <w:b/>
          <w:sz w:val="28"/>
          <w:szCs w:val="28"/>
        </w:rPr>
      </w:pPr>
      <w:r w:rsidRPr="00F315FE">
        <w:rPr>
          <w:rFonts w:ascii="Times New Roman" w:hAnsi="Times New Roman"/>
          <w:b/>
          <w:sz w:val="28"/>
          <w:szCs w:val="28"/>
        </w:rPr>
        <w:t>Анкета управляющей организации</w:t>
      </w:r>
    </w:p>
    <w:p w14:paraId="69D5B426" w14:textId="77777777" w:rsidR="00F12C63" w:rsidRPr="00F315FE" w:rsidRDefault="00F12C63" w:rsidP="00F12C63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5" w:type="dxa"/>
        <w:tblInd w:w="-109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492"/>
        <w:gridCol w:w="4291"/>
      </w:tblGrid>
      <w:tr w:rsidR="00F37258" w:rsidRPr="00F315FE" w14:paraId="68C220CC" w14:textId="77777777" w:rsidTr="00E246CA">
        <w:tc>
          <w:tcPr>
            <w:tcW w:w="0" w:type="auto"/>
            <w:vAlign w:val="center"/>
            <w:hideMark/>
          </w:tcPr>
          <w:p w14:paraId="152EDDE4" w14:textId="77777777" w:rsidR="00F37258" w:rsidRPr="00F315FE" w:rsidRDefault="00F37258" w:rsidP="00E246CA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492" w:type="dxa"/>
            <w:vAlign w:val="center"/>
            <w:hideMark/>
          </w:tcPr>
          <w:p w14:paraId="42033AB6" w14:textId="77777777" w:rsidR="00F37258" w:rsidRPr="00F315FE" w:rsidRDefault="00F37258" w:rsidP="00E246CA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4291" w:type="dxa"/>
            <w:vAlign w:val="center"/>
            <w:hideMark/>
          </w:tcPr>
          <w:p w14:paraId="10F02B84" w14:textId="77777777" w:rsidR="00F37258" w:rsidRPr="00F315FE" w:rsidRDefault="00F37258" w:rsidP="00E246CA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5B0492" w:rsidRPr="00F315FE">
              <w:rPr>
                <w:rFonts w:ascii="Times New Roman" w:hAnsi="Times New Roman"/>
                <w:sz w:val="24"/>
                <w:szCs w:val="24"/>
              </w:rPr>
              <w:br/>
            </w:r>
            <w:r w:rsidRPr="00F315FE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</w:tbl>
    <w:p w14:paraId="7A7114A3" w14:textId="77777777" w:rsidR="004B15EB" w:rsidRPr="00F315FE" w:rsidRDefault="004B15EB" w:rsidP="004B15EB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9495" w:type="dxa"/>
        <w:tblInd w:w="-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492"/>
        <w:gridCol w:w="4291"/>
      </w:tblGrid>
      <w:tr w:rsidR="00F37258" w:rsidRPr="00F315FE" w14:paraId="2FBC3FAC" w14:textId="77777777" w:rsidTr="005B049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1ABF2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5123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B669C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7258" w:rsidRPr="00F315FE" w14:paraId="65F4F11B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6A85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A63A2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Полное и сокращенное (при наличии) фирменные наименования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D063C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7258" w:rsidRPr="00F315FE" w14:paraId="285C062C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27353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EFAD1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в пределах места нахождения</w:t>
            </w:r>
            <w:r w:rsidR="00934445">
              <w:rPr>
                <w:rFonts w:ascii="Times New Roman" w:hAnsi="Times New Roman"/>
                <w:sz w:val="24"/>
                <w:szCs w:val="24"/>
              </w:rPr>
              <w:t xml:space="preserve"> управляющей организации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, указанный в ЕГРЮЛ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8D83B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7258" w:rsidRPr="00F315FE" w14:paraId="210572D8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580B1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F00F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46B4F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7258" w:rsidRPr="00F315FE" w14:paraId="0E3CCE0A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38456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8B61A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EDBA3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37258" w:rsidRPr="00F315FE" w14:paraId="0DA4ADA6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1698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B190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Дата заключения </w:t>
            </w:r>
            <w:r w:rsidRPr="00F315FE">
              <w:rPr>
                <w:rFonts w:ascii="Times New Roman" w:hAnsi="Times New Roman"/>
                <w:sz w:val="24"/>
                <w:szCs w:val="24"/>
                <w:lang w:bidi="ru-RU"/>
              </w:rPr>
              <w:t>договора о передаче полномочий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D42D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7258" w:rsidRPr="00F315FE" w14:paraId="24F33254" w14:textId="77777777" w:rsidTr="005B0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670FB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8FF15" w14:textId="70474244" w:rsidR="00F37258" w:rsidRPr="00F315FE" w:rsidRDefault="00F37258" w:rsidP="00FD1EE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Подтверждение отсутствия оснований для признания управляющей организации не соответствующей требовани</w:t>
            </w:r>
            <w:r w:rsidR="00421F35" w:rsidRPr="00F315FE">
              <w:rPr>
                <w:rFonts w:ascii="Times New Roman" w:hAnsi="Times New Roman"/>
                <w:sz w:val="24"/>
                <w:szCs w:val="24"/>
              </w:rPr>
              <w:t>ю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, установленн</w:t>
            </w:r>
            <w:r w:rsidR="00421F35" w:rsidRPr="00F315FE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частью 1</w:t>
            </w:r>
            <w:r w:rsidR="00F037D7">
              <w:rPr>
                <w:rFonts w:ascii="Times New Roman" w:hAnsi="Times New Roman"/>
                <w:sz w:val="24"/>
                <w:szCs w:val="24"/>
              </w:rPr>
              <w:t>.1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статьи 3</w:t>
            </w:r>
            <w:r w:rsidR="00F037D7">
              <w:rPr>
                <w:rFonts w:ascii="Times New Roman" w:hAnsi="Times New Roman"/>
                <w:sz w:val="24"/>
                <w:szCs w:val="24"/>
              </w:rPr>
              <w:t>.3</w:t>
            </w:r>
            <w:bookmarkStart w:id="0" w:name="_GoBack"/>
            <w:bookmarkEnd w:id="0"/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июня 2009 года №</w:t>
            </w:r>
            <w:r w:rsidR="00FD1EE7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103-ФЗ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EC7C9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</w:tr>
      <w:tr w:rsidR="00F37258" w:rsidRPr="00F315FE" w14:paraId="25B75CF7" w14:textId="77777777" w:rsidTr="005B0492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7EDC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7632" w14:textId="77777777" w:rsidR="00F37258" w:rsidRPr="00F315FE" w:rsidRDefault="00F37258" w:rsidP="00716F75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Структурная единица части 1 статьи 9 Федерального закона от 26 июля </w:t>
            </w:r>
            <w:r w:rsidR="00FD1EE7" w:rsidRPr="00F315FE">
              <w:rPr>
                <w:rFonts w:ascii="Times New Roman" w:hAnsi="Times New Roman"/>
                <w:sz w:val="24"/>
                <w:szCs w:val="24"/>
              </w:rPr>
              <w:br/>
            </w:r>
            <w:r w:rsidRPr="00F315FE">
              <w:rPr>
                <w:rFonts w:ascii="Times New Roman" w:hAnsi="Times New Roman"/>
                <w:sz w:val="24"/>
                <w:szCs w:val="24"/>
              </w:rPr>
              <w:t>2006 года № 135-ФЗ, определяющая основание, в соответствии с которым управляющая организация и заявитель (оператор по приему платежей) входят в одну группу лиц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1F73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258" w:rsidRPr="00F315FE" w14:paraId="041177E2" w14:textId="77777777" w:rsidTr="005B0492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2F93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C495" w14:textId="77777777" w:rsidR="00F37258" w:rsidRPr="00F315FE" w:rsidRDefault="00F37258" w:rsidP="00FD1EE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Подтверждение того, что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заявитель (оператор по приему платежей) и </w:t>
            </w:r>
            <w:r w:rsidR="00D44BCC" w:rsidRPr="00F315FE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управляющая организация являются </w:t>
            </w:r>
            <w:r w:rsidR="00FD1EE7" w:rsidRPr="00F315FE">
              <w:rPr>
                <w:rFonts w:ascii="Times New Roman" w:hAnsi="Times New Roman"/>
                <w:sz w:val="24"/>
                <w:szCs w:val="24"/>
              </w:rPr>
              <w:br/>
            </w:r>
            <w:r w:rsidRPr="00F315FE">
              <w:rPr>
                <w:rFonts w:ascii="Times New Roman" w:hAnsi="Times New Roman"/>
                <w:sz w:val="24"/>
                <w:szCs w:val="24"/>
              </w:rPr>
              <w:t>(не</w:t>
            </w:r>
            <w:r w:rsidR="00FD1EE7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являются) ресурсоснабжающими организациями в значении, определенном нормативными правовыми актами Российской Федерации, регулирующими отношения в сфере коммунальных услуг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9273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Подпись и слова:</w:t>
            </w:r>
          </w:p>
          <w:p w14:paraId="62DC053D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 w:firstLine="2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«Подтверждаю, что заявитель (оператор по приему платежей) является (не является)</w:t>
            </w:r>
            <w:r w:rsidR="00E07C75" w:rsidRPr="00F315FE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  <w:r w:rsidRPr="00F315F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ресурсоснабжающей организацией»;</w:t>
            </w:r>
          </w:p>
          <w:p w14:paraId="2DC1EF98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 w:firstLine="2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«Подтверждаю, что управляющая организация является (не является)</w:t>
            </w:r>
            <w:r w:rsidR="00832031" w:rsidRPr="00F315F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ресурсоснабжающей организацией» </w:t>
            </w:r>
          </w:p>
        </w:tc>
      </w:tr>
      <w:tr w:rsidR="00F37258" w:rsidRPr="00F315FE" w14:paraId="537B8D7B" w14:textId="77777777" w:rsidTr="005B0492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CE87" w14:textId="77777777" w:rsidR="00F37258" w:rsidRPr="00F315FE" w:rsidRDefault="00F37258" w:rsidP="004B15EB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D813" w14:textId="77777777" w:rsidR="00F37258" w:rsidRPr="00F315FE" w:rsidRDefault="00F37258" w:rsidP="005B0492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8" w:right="57"/>
              <w:contextualSpacing/>
              <w:textAlignment w:val="baseline"/>
              <w:outlineLvl w:val="0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Подтверждение осуществления (неосуществления) управляющей организацией функций единоличного исполнительного органа другого оператора по приему платежей на дату представления в Банк России анкеты </w:t>
            </w:r>
          </w:p>
        </w:tc>
        <w:tc>
          <w:tcPr>
            <w:tcW w:w="4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323D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Подпись и слова «Подтверждаю осуществление (неосуществление)</w:t>
            </w:r>
            <w:r w:rsidR="00832031" w:rsidRPr="00F315F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управляющей организацией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функций единоличного исполнительного органа другого оператора по приему платежей». </w:t>
            </w:r>
          </w:p>
          <w:p w14:paraId="3BB0FFC3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В случае подтверждения осуществления </w:t>
            </w: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управляющей организацией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функций единоличного исполнительного органа другого оператора по приему платежей дополнительно указываются:</w:t>
            </w:r>
          </w:p>
          <w:p w14:paraId="1050BF20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 w:firstLine="226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  <w:r w:rsidR="00D44BCC" w:rsidRPr="00F315FE">
              <w:rPr>
                <w:rFonts w:ascii="Times New Roman" w:hAnsi="Times New Roman"/>
                <w:sz w:val="24"/>
                <w:szCs w:val="24"/>
              </w:rPr>
              <w:t xml:space="preserve"> на русском языке (в отношении оператора по </w:t>
            </w:r>
            <w:r w:rsidR="00D44BCC" w:rsidRPr="00F315FE">
              <w:rPr>
                <w:rFonts w:ascii="Times New Roman" w:hAnsi="Times New Roman"/>
                <w:sz w:val="24"/>
                <w:szCs w:val="24"/>
              </w:rPr>
              <w:lastRenderedPageBreak/>
              <w:t>приему платежей, являющегося некоммерческой организацией), полное фирменное наименование на русском языке (в отношении оператора по приему платежей, являющегося коммерческой организацией)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другого оператора по приему платежей, его ИНН и ОГРН; </w:t>
            </w:r>
          </w:p>
          <w:p w14:paraId="04C0D597" w14:textId="77777777" w:rsidR="005B0492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 w:firstLine="226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="005B0492" w:rsidRPr="00F3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CEC6B6" w14:textId="77777777" w:rsidR="005B0492" w:rsidRPr="00F315FE" w:rsidRDefault="005B0492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 w:firstLine="226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с</w:t>
            </w:r>
            <w:r w:rsidR="00F37258" w:rsidRPr="00F315FE">
              <w:rPr>
                <w:rFonts w:ascii="Times New Roman" w:hAnsi="Times New Roman"/>
                <w:sz w:val="24"/>
                <w:szCs w:val="24"/>
              </w:rPr>
              <w:t>лова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BAA318C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 w:firstLine="226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«Подтверждаю, что заявитель (оператор по приему платежей)</w:t>
            </w:r>
            <w:r w:rsidR="002C3EAC" w:rsidRPr="00F315F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и другой оператор по приему платежей:</w:t>
            </w:r>
          </w:p>
          <w:p w14:paraId="0B3BA466" w14:textId="77777777" w:rsidR="00F37258" w:rsidRPr="00F315FE" w:rsidRDefault="00F37258" w:rsidP="00F037D7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 w:firstLine="226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являются ресурсоснабжающими организациями в значении, определенном нормативными правовыми актами Российской Федерации, регулирующими отношения в сфере коммунальных услуг;</w:t>
            </w:r>
          </w:p>
          <w:p w14:paraId="0A1E9D0C" w14:textId="77777777" w:rsidR="00F37258" w:rsidRPr="00F315FE" w:rsidRDefault="00F37258" w:rsidP="00F037D7">
            <w:pPr>
              <w:autoSpaceDE w:val="0"/>
              <w:autoSpaceDN w:val="0"/>
              <w:spacing w:after="0" w:line="240" w:lineRule="auto"/>
              <w:ind w:left="57" w:right="57" w:firstLine="2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входят в группу лиц</w:t>
            </w:r>
            <w:r w:rsidR="00D44BCC" w:rsidRPr="00F315FE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5B0492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832031" w:rsidRPr="00F315F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9636E1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(</w:t>
            </w:r>
            <w:r w:rsidR="003906FB" w:rsidRPr="00F315FE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структурная единица части 1 статьи 9 Федерального закона от 26 июля 2006</w:t>
            </w:r>
            <w:r w:rsidR="005B0492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года № 135-ФЗ, определяющая основание, в соответствии с которым указанные лица входят в группу лиц)»</w:t>
            </w:r>
          </w:p>
        </w:tc>
      </w:tr>
    </w:tbl>
    <w:p w14:paraId="45EF8365" w14:textId="77777777" w:rsidR="00F37258" w:rsidRPr="00F315FE" w:rsidRDefault="00F37258" w:rsidP="00FD1EE7">
      <w:pPr>
        <w:tabs>
          <w:tab w:val="right" w:pos="9923"/>
        </w:tabs>
        <w:autoSpaceDE w:val="0"/>
        <w:autoSpaceDN w:val="0"/>
        <w:spacing w:before="360" w:line="240" w:lineRule="auto"/>
        <w:ind w:left="992" w:hanging="425"/>
        <w:jc w:val="center"/>
        <w:rPr>
          <w:rFonts w:ascii="Times New Roman" w:hAnsi="Times New Roman"/>
          <w:sz w:val="20"/>
        </w:rPr>
      </w:pPr>
      <w:r w:rsidRPr="00F315FE">
        <w:rPr>
          <w:rFonts w:ascii="Times New Roman" w:hAnsi="Times New Roman"/>
          <w:sz w:val="24"/>
          <w:szCs w:val="24"/>
        </w:rPr>
        <w:lastRenderedPageBreak/>
        <w:t xml:space="preserve">Я, </w:t>
      </w:r>
      <w:r w:rsidR="00716F75" w:rsidRPr="00F315FE">
        <w:rPr>
          <w:rFonts w:ascii="Times New Roman" w:hAnsi="Times New Roman"/>
          <w:sz w:val="24"/>
          <w:szCs w:val="24"/>
        </w:rPr>
        <w:t>_____________________________________________________________________,</w:t>
      </w:r>
      <w:r w:rsidR="003D277B" w:rsidRPr="00F315FE">
        <w:rPr>
          <w:rFonts w:ascii="Times New Roman" w:hAnsi="Times New Roman"/>
          <w:sz w:val="24"/>
          <w:szCs w:val="24"/>
        </w:rPr>
        <w:t xml:space="preserve"> </w:t>
      </w:r>
      <w:r w:rsidR="00716F75" w:rsidRPr="00F315FE">
        <w:rPr>
          <w:rFonts w:ascii="Times New Roman" w:hAnsi="Times New Roman"/>
          <w:sz w:val="24"/>
          <w:szCs w:val="24"/>
        </w:rPr>
        <w:br/>
      </w:r>
      <w:r w:rsidRPr="00F315FE">
        <w:rPr>
          <w:rFonts w:ascii="Times New Roman" w:hAnsi="Times New Roman"/>
          <w:sz w:val="20"/>
        </w:rPr>
        <w:t>(фамилия, имя, отчество (при наличии) лица, осуществляющего функции единоличного исполнительного органа управляющей организации</w:t>
      </w:r>
      <w:r w:rsidR="00E07C75" w:rsidRPr="00F315FE">
        <w:rPr>
          <w:rFonts w:ascii="Times New Roman" w:hAnsi="Times New Roman"/>
          <w:sz w:val="20"/>
        </w:rPr>
        <w:t>)</w:t>
      </w:r>
    </w:p>
    <w:p w14:paraId="1090A01F" w14:textId="77777777" w:rsidR="00F37258" w:rsidRPr="00F315FE" w:rsidRDefault="00F37258" w:rsidP="00F37258">
      <w:pPr>
        <w:autoSpaceDE w:val="0"/>
        <w:autoSpaceDN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p w14:paraId="175B845B" w14:textId="77777777" w:rsidR="00F37258" w:rsidRPr="00F315FE" w:rsidRDefault="00F37258" w:rsidP="00F37258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Обязуюсь сообщать оператору по приему платежей об изменении перечисленных выше анкетных данных.</w:t>
      </w:r>
    </w:p>
    <w:p w14:paraId="2CF1484A" w14:textId="77777777" w:rsidR="00F37258" w:rsidRPr="00F315FE" w:rsidRDefault="00716F75" w:rsidP="00716F7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F315FE">
        <w:rPr>
          <w:rFonts w:ascii="Times New Roman" w:hAnsi="Times New Roman"/>
          <w:szCs w:val="24"/>
        </w:rPr>
        <w:t>_____________</w:t>
      </w:r>
      <w:r w:rsidR="00F37258" w:rsidRPr="00F315FE">
        <w:rPr>
          <w:rFonts w:ascii="Times New Roman" w:hAnsi="Times New Roman"/>
          <w:szCs w:val="24"/>
        </w:rPr>
        <w:t>________________________________________________________________________</w:t>
      </w:r>
    </w:p>
    <w:p w14:paraId="3F6EFF52" w14:textId="77777777" w:rsidR="00F37258" w:rsidRPr="00F315FE" w:rsidRDefault="00F37258" w:rsidP="00716F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 xml:space="preserve">(фамилия, имя и отчество (при наличии), </w:t>
      </w:r>
      <w:r w:rsidR="003A5BB3" w:rsidRPr="00F315FE">
        <w:rPr>
          <w:rFonts w:ascii="Times New Roman" w:hAnsi="Times New Roman"/>
          <w:sz w:val="20"/>
          <w:szCs w:val="20"/>
        </w:rPr>
        <w:t xml:space="preserve">наименование должности </w:t>
      </w:r>
      <w:r w:rsidRPr="00F315FE">
        <w:rPr>
          <w:rFonts w:ascii="Times New Roman" w:hAnsi="Times New Roman"/>
          <w:sz w:val="20"/>
          <w:szCs w:val="20"/>
        </w:rPr>
        <w:t>лица, осуществляющего функции единоличного исполнительного органа управляющей организации)</w:t>
      </w:r>
    </w:p>
    <w:p w14:paraId="2045CEB9" w14:textId="77777777" w:rsidR="00FD1EE7" w:rsidRPr="00F315FE" w:rsidRDefault="00FD1EE7" w:rsidP="00FD1EE7">
      <w:pPr>
        <w:tabs>
          <w:tab w:val="left" w:pos="333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</w:p>
    <w:p w14:paraId="31185232" w14:textId="77777777" w:rsidR="009F1FC1" w:rsidRPr="00F315FE" w:rsidRDefault="003E6D50" w:rsidP="00FD1EE7">
      <w:pPr>
        <w:tabs>
          <w:tab w:val="left" w:pos="3330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  <w:r w:rsidRPr="00F315FE">
        <w:rPr>
          <w:rFonts w:ascii="Times New Roman" w:hAnsi="Times New Roman"/>
          <w:sz w:val="24"/>
          <w:szCs w:val="28"/>
        </w:rPr>
        <w:t>Приложение</w:t>
      </w:r>
      <w:r w:rsidR="009F1FC1" w:rsidRPr="00F315FE">
        <w:rPr>
          <w:rFonts w:ascii="Times New Roman" w:hAnsi="Times New Roman"/>
          <w:sz w:val="24"/>
          <w:szCs w:val="28"/>
        </w:rPr>
        <w:t xml:space="preserve"> на ____ листах.</w:t>
      </w:r>
    </w:p>
    <w:p w14:paraId="21CB194B" w14:textId="77777777" w:rsidR="00976913" w:rsidRPr="00976913" w:rsidRDefault="00976913" w:rsidP="00F12C63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</w:rPr>
      </w:pPr>
    </w:p>
    <w:sectPr w:rsidR="00976913" w:rsidRPr="00976913" w:rsidSect="00F12C63">
      <w:footerReference w:type="default" r:id="rId8"/>
      <w:footnotePr>
        <w:numRestart w:val="eachSect"/>
      </w:footnotePr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14C2" w14:textId="77777777" w:rsidR="00BE4C18" w:rsidRDefault="00BE4C18" w:rsidP="009B1459">
      <w:pPr>
        <w:spacing w:after="0" w:line="240" w:lineRule="auto"/>
      </w:pPr>
      <w:r>
        <w:separator/>
      </w:r>
    </w:p>
  </w:endnote>
  <w:endnote w:type="continuationSeparator" w:id="0">
    <w:p w14:paraId="7FBC59EB" w14:textId="77777777" w:rsidR="00BE4C18" w:rsidRDefault="00BE4C18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55D45831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F037D7">
          <w:rPr>
            <w:rFonts w:ascii="Times New Roman" w:hAnsi="Times New Roman"/>
            <w:noProof/>
            <w:sz w:val="24"/>
            <w:szCs w:val="24"/>
          </w:rPr>
          <w:t>2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A0656" w14:textId="77777777" w:rsidR="00BE4C18" w:rsidRDefault="00BE4C18" w:rsidP="009B1459">
      <w:pPr>
        <w:spacing w:after="0" w:line="240" w:lineRule="auto"/>
      </w:pPr>
      <w:r>
        <w:separator/>
      </w:r>
    </w:p>
  </w:footnote>
  <w:footnote w:type="continuationSeparator" w:id="0">
    <w:p w14:paraId="38025622" w14:textId="77777777" w:rsidR="00BE4C18" w:rsidRDefault="00BE4C18" w:rsidP="009B1459">
      <w:pPr>
        <w:spacing w:after="0" w:line="240" w:lineRule="auto"/>
      </w:pPr>
      <w:r>
        <w:continuationSeparator/>
      </w:r>
    </w:p>
  </w:footnote>
  <w:footnote w:id="1">
    <w:p w14:paraId="47AB4219" w14:textId="77777777" w:rsidR="00F71CA9" w:rsidRPr="00E07C75" w:rsidRDefault="00F71CA9">
      <w:pPr>
        <w:pStyle w:val="ab"/>
        <w:rPr>
          <w:rFonts w:ascii="Times New Roman" w:hAnsi="Times New Roman"/>
        </w:rPr>
      </w:pPr>
      <w:r w:rsidRPr="00F315FE">
        <w:rPr>
          <w:rStyle w:val="ad"/>
          <w:rFonts w:ascii="Times New Roman" w:hAnsi="Times New Roman"/>
        </w:rPr>
        <w:footnoteRef/>
      </w:r>
      <w:r w:rsidRPr="00F315FE">
        <w:rPr>
          <w:rFonts w:ascii="Times New Roman" w:hAnsi="Times New Roman"/>
        </w:rPr>
        <w:t xml:space="preserve"> Нужное выбрать.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0F1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4C18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141A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37D7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2C63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0F7E-572A-4E51-BCF1-4EB7B68C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6</cp:revision>
  <cp:lastPrinted>2024-12-06T08:57:00Z</cp:lastPrinted>
  <dcterms:created xsi:type="dcterms:W3CDTF">2025-01-15T14:06:00Z</dcterms:created>
  <dcterms:modified xsi:type="dcterms:W3CDTF">2025-01-21T12:53:00Z</dcterms:modified>
</cp:coreProperties>
</file>