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5027E6" w:rsidP="000B366B">
      <w:pPr>
        <w:spacing w:after="60"/>
        <w:ind w:left="8675"/>
        <w:rPr>
          <w:sz w:val="18"/>
          <w:szCs w:val="18"/>
        </w:rPr>
      </w:pPr>
      <w:r w:rsidRPr="008A4EA3">
        <w:rPr>
          <w:sz w:val="18"/>
          <w:szCs w:val="18"/>
        </w:rPr>
        <w:t xml:space="preserve">Приложение </w:t>
      </w:r>
      <w:r w:rsidRPr="008A4EA3" w:rsidR="002F58B3">
        <w:rPr>
          <w:sz w:val="18"/>
          <w:szCs w:val="18"/>
        </w:rPr>
        <w:t>9</w:t>
      </w:r>
      <w:r w:rsidRPr="009D4B04" w:rsidR="003C2704">
        <w:rPr>
          <w:sz w:val="18"/>
          <w:szCs w:val="18"/>
        </w:rPr>
        <w:br/>
      </w:r>
      <w:r w:rsidRPr="008A4EA3">
        <w:rPr>
          <w:sz w:val="18"/>
          <w:szCs w:val="18"/>
        </w:rPr>
        <w:t>к Положению Банка России</w:t>
      </w:r>
      <w:r w:rsidRPr="009D4B04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 xml:space="preserve">от 26 декабря 2017 года </w:t>
      </w:r>
      <w:r w:rsidRPr="008A4EA3" w:rsidR="003C2704">
        <w:rPr>
          <w:sz w:val="18"/>
          <w:szCs w:val="18"/>
        </w:rPr>
        <w:t>№</w:t>
      </w:r>
      <w:r w:rsidRPr="008A4EA3">
        <w:rPr>
          <w:sz w:val="18"/>
          <w:szCs w:val="18"/>
        </w:rPr>
        <w:t xml:space="preserve"> 622-П</w:t>
      </w:r>
      <w:r w:rsidRPr="008A4EA3" w:rsidR="003C2704">
        <w:rPr>
          <w:sz w:val="18"/>
          <w:szCs w:val="18"/>
        </w:rPr>
        <w:br/>
        <w:t>«</w:t>
      </w:r>
      <w:r w:rsidRPr="008A4EA3">
        <w:rPr>
          <w:sz w:val="18"/>
          <w:szCs w:val="18"/>
        </w:rPr>
        <w:t>О порядке раскрытия информации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о лицах, под контролем либо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значительным влиянием которых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 xml:space="preserve">находятся банки </w:t>
      </w:r>
      <w:r w:rsidRPr="008A4EA3" w:rsidR="003C2704">
        <w:rPr>
          <w:sz w:val="18"/>
          <w:szCs w:val="18"/>
        </w:rPr>
        <w:t>–</w:t>
      </w:r>
      <w:r w:rsidRPr="008A4EA3">
        <w:rPr>
          <w:sz w:val="18"/>
          <w:szCs w:val="18"/>
        </w:rPr>
        <w:t xml:space="preserve"> участники системы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обязательного страхования вкладов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физических лиц в банках Российской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Федерации, а также о порядке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раскрытия и представления в Банк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России информации о структуре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и составе акционеров (участников)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негосударственных пенсионных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фондов, страховых организаций,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управляющих компаний,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микрофинансовых компаний, в том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числе о лицах, под контролем либо</w:t>
      </w:r>
      <w:r w:rsidRPr="008A4EA3" w:rsidR="003C2704">
        <w:rPr>
          <w:sz w:val="18"/>
          <w:szCs w:val="18"/>
        </w:rPr>
        <w:t xml:space="preserve"> </w:t>
      </w:r>
      <w:r w:rsidRPr="008A4EA3">
        <w:rPr>
          <w:sz w:val="18"/>
          <w:szCs w:val="18"/>
        </w:rPr>
        <w:t>значительным влиянием которых</w:t>
      </w:r>
      <w:r w:rsidRPr="008A4EA3" w:rsidR="003C2704">
        <w:rPr>
          <w:sz w:val="18"/>
          <w:szCs w:val="18"/>
        </w:rPr>
        <w:t xml:space="preserve"> они находятся»</w:t>
      </w:r>
    </w:p>
    <w:p w:rsidR="009D4B04" w:rsidRPr="009D4B04" w:rsidP="000B366B">
      <w:pPr>
        <w:spacing w:after="120"/>
        <w:ind w:left="8675"/>
        <w:rPr>
          <w:sz w:val="16"/>
          <w:szCs w:val="16"/>
        </w:rPr>
      </w:pPr>
      <w:r>
        <w:rPr>
          <w:sz w:val="16"/>
          <w:szCs w:val="16"/>
        </w:rPr>
        <w:t>(в ред. Указания Банка России от 08.04.2020 № 5432-У)</w:t>
      </w:r>
    </w:p>
    <w:p w:rsidR="005027E6" w:rsidRPr="000B366B" w:rsidP="00AA5589">
      <w:pPr>
        <w:spacing w:after="180"/>
        <w:jc w:val="right"/>
        <w:rPr>
          <w:sz w:val="22"/>
          <w:szCs w:val="22"/>
        </w:rPr>
      </w:pPr>
      <w:r w:rsidRPr="000B366B">
        <w:rPr>
          <w:sz w:val="22"/>
          <w:szCs w:val="22"/>
        </w:rPr>
        <w:t>(рекомендуемый образец)</w:t>
      </w:r>
    </w:p>
    <w:p w:rsidR="0081636B" w:rsidRPr="009D4B04" w:rsidP="00E40032">
      <w:pPr>
        <w:spacing w:after="180"/>
        <w:jc w:val="center"/>
        <w:rPr>
          <w:b/>
          <w:sz w:val="26"/>
          <w:szCs w:val="26"/>
        </w:rPr>
      </w:pPr>
      <w:r w:rsidRPr="009D4B04">
        <w:rPr>
          <w:b/>
          <w:sz w:val="26"/>
          <w:szCs w:val="26"/>
        </w:rPr>
        <w:t xml:space="preserve">Список акционеров (участников) страховой организации (управляющей компании, </w:t>
      </w:r>
      <w:r w:rsidRPr="009D4B04">
        <w:rPr>
          <w:b/>
          <w:sz w:val="26"/>
          <w:szCs w:val="26"/>
        </w:rPr>
        <w:t>микрофинансовой</w:t>
      </w:r>
      <w:r w:rsidRPr="009D4B04">
        <w:rPr>
          <w:b/>
          <w:sz w:val="26"/>
          <w:szCs w:val="26"/>
        </w:rPr>
        <w:t xml:space="preserve"> компании)</w:t>
      </w:r>
      <w:r w:rsidRPr="009D4B04">
        <w:rPr>
          <w:b/>
          <w:sz w:val="26"/>
          <w:szCs w:val="26"/>
        </w:rPr>
        <w:br/>
        <w:t>и лиц, под контролем либо значительным влиянием которых находится страховая организация</w:t>
      </w:r>
      <w:r w:rsidRPr="009D4B04">
        <w:rPr>
          <w:b/>
          <w:sz w:val="26"/>
          <w:szCs w:val="26"/>
        </w:rPr>
        <w:br/>
        <w:t xml:space="preserve">(управляющая компания, </w:t>
      </w:r>
      <w:r w:rsidRPr="009D4B04">
        <w:rPr>
          <w:b/>
          <w:sz w:val="26"/>
          <w:szCs w:val="26"/>
        </w:rPr>
        <w:t>микрофинансовая</w:t>
      </w:r>
      <w:r w:rsidRPr="009D4B04">
        <w:rPr>
          <w:b/>
          <w:sz w:val="26"/>
          <w:szCs w:val="26"/>
        </w:rPr>
        <w:t xml:space="preserve"> компания)</w:t>
      </w:r>
    </w:p>
    <w:p w:rsidR="00E33036" w:rsidP="00E40032">
      <w:pPr>
        <w:ind w:right="4536"/>
        <w:rPr>
          <w:sz w:val="24"/>
          <w:szCs w:val="24"/>
        </w:rPr>
      </w:pPr>
      <w:r w:rsidRPr="00E33036">
        <w:rPr>
          <w:sz w:val="24"/>
          <w:szCs w:val="24"/>
        </w:rPr>
        <w:t xml:space="preserve">Наименование </w:t>
      </w:r>
      <w:r w:rsidR="009D4B04">
        <w:rPr>
          <w:sz w:val="24"/>
          <w:szCs w:val="24"/>
        </w:rPr>
        <w:t>организаци</w:t>
      </w:r>
      <w:r w:rsidR="00FB6861">
        <w:rPr>
          <w:sz w:val="24"/>
          <w:szCs w:val="24"/>
        </w:rPr>
        <w:t>и</w:t>
      </w:r>
      <w:r w:rsidRPr="00E3303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E33036" w:rsidRPr="00BE0978" w:rsidP="000B366B">
      <w:pPr>
        <w:pBdr>
          <w:top w:val="single" w:sz="4" w:space="1" w:color="auto"/>
        </w:pBdr>
        <w:ind w:left="2965" w:right="4536"/>
        <w:rPr>
          <w:sz w:val="2"/>
          <w:szCs w:val="2"/>
        </w:rPr>
      </w:pPr>
    </w:p>
    <w:p w:rsidR="00E40032" w:rsidRPr="00FB6861" w:rsidP="00E40032">
      <w:pPr>
        <w:jc w:val="both"/>
        <w:rPr>
          <w:spacing w:val="-4"/>
          <w:sz w:val="2"/>
          <w:szCs w:val="2"/>
        </w:rPr>
      </w:pPr>
      <w:r w:rsidRPr="00FB6861">
        <w:rPr>
          <w:spacing w:val="-4"/>
          <w:sz w:val="24"/>
          <w:szCs w:val="24"/>
        </w:rPr>
        <w:t>Номер лицензии</w:t>
      </w:r>
      <w:r w:rsidRPr="00FB6861" w:rsidR="0081636B">
        <w:rPr>
          <w:spacing w:val="-4"/>
          <w:sz w:val="24"/>
          <w:szCs w:val="24"/>
        </w:rPr>
        <w:t xml:space="preserve"> </w:t>
      </w:r>
      <w:r w:rsidRPr="00FB6861">
        <w:rPr>
          <w:spacing w:val="-4"/>
          <w:sz w:val="24"/>
          <w:szCs w:val="24"/>
        </w:rPr>
        <w:t>(регистрационный номер записи в едином государственном реестре субъектов страхового дела либо в государственном</w:t>
      </w:r>
      <w:r w:rsidR="00FB6861">
        <w:rPr>
          <w:spacing w:val="-4"/>
          <w:sz w:val="24"/>
          <w:szCs w:val="24"/>
        </w:rPr>
        <w:t xml:space="preserve"> реестре</w:t>
      </w:r>
      <w:r w:rsidRPr="00FB6861">
        <w:rPr>
          <w:spacing w:val="-4"/>
          <w:sz w:val="24"/>
          <w:szCs w:val="24"/>
        </w:rPr>
        <w:br/>
      </w:r>
    </w:p>
    <w:p w:rsidR="00CA3AEB" w:rsidRPr="00CA3AEB" w:rsidP="00E40032">
      <w:pPr>
        <w:spacing w:line="192" w:lineRule="auto"/>
        <w:ind w:right="45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микрофинансовых организаций)  </w:t>
      </w:r>
    </w:p>
    <w:p w:rsidR="00E33036" w:rsidRPr="00BE0978" w:rsidP="00FB6861">
      <w:pPr>
        <w:pBdr>
          <w:top w:val="single" w:sz="4" w:space="1" w:color="auto"/>
        </w:pBdr>
        <w:ind w:left="3459" w:right="4536"/>
        <w:rPr>
          <w:sz w:val="2"/>
          <w:szCs w:val="2"/>
        </w:rPr>
      </w:pPr>
    </w:p>
    <w:p w:rsidR="00E33036" w:rsidP="00E40032">
      <w:pPr>
        <w:ind w:right="4536"/>
        <w:rPr>
          <w:sz w:val="24"/>
          <w:szCs w:val="24"/>
        </w:rPr>
      </w:pPr>
      <w:r w:rsidRPr="00E33036">
        <w:rPr>
          <w:sz w:val="24"/>
          <w:szCs w:val="24"/>
        </w:rPr>
        <w:t xml:space="preserve">Адрес </w:t>
      </w:r>
      <w:r w:rsidR="00E40032">
        <w:rPr>
          <w:sz w:val="24"/>
          <w:szCs w:val="24"/>
        </w:rPr>
        <w:t>организации</w:t>
      </w:r>
      <w:r>
        <w:rPr>
          <w:sz w:val="24"/>
          <w:szCs w:val="24"/>
        </w:rPr>
        <w:t xml:space="preserve">  </w:t>
      </w:r>
    </w:p>
    <w:p w:rsidR="00E33036" w:rsidRPr="00BE0978" w:rsidP="00E40032">
      <w:pPr>
        <w:pBdr>
          <w:top w:val="single" w:sz="4" w:space="1" w:color="auto"/>
        </w:pBdr>
        <w:spacing w:after="60"/>
        <w:ind w:left="2104" w:right="4536"/>
        <w:rPr>
          <w:sz w:val="2"/>
          <w:szCs w:val="2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722"/>
        <w:gridCol w:w="1985"/>
        <w:gridCol w:w="2041"/>
        <w:gridCol w:w="3402"/>
        <w:gridCol w:w="3969"/>
      </w:tblGrid>
      <w:tr w:rsidTr="00E40032">
        <w:tblPrEx>
          <w:tblW w:w="1462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7258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BE0978" w:rsidP="00E96F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Акционеры (участники) организации</w:t>
            </w:r>
          </w:p>
        </w:tc>
        <w:tc>
          <w:tcPr>
            <w:tcW w:w="3402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BE0978" w:rsidP="00E96F1A">
            <w:pPr>
              <w:jc w:val="center"/>
              <w:rPr>
                <w:sz w:val="22"/>
                <w:szCs w:val="22"/>
              </w:rPr>
            </w:pPr>
            <w:r w:rsidRPr="00CA3AEB">
              <w:rPr>
                <w:sz w:val="22"/>
                <w:szCs w:val="22"/>
              </w:rPr>
              <w:t xml:space="preserve">Лица, являющиеся конечными собственниками акционеров (участников) </w:t>
            </w:r>
            <w:r>
              <w:rPr>
                <w:sz w:val="22"/>
                <w:szCs w:val="22"/>
              </w:rPr>
              <w:t>организации</w:t>
            </w:r>
            <w:r w:rsidRPr="00CA3AE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br/>
            </w:r>
            <w:r w:rsidRPr="00CA3AEB">
              <w:rPr>
                <w:sz w:val="22"/>
                <w:szCs w:val="22"/>
              </w:rPr>
              <w:t xml:space="preserve">а также лица, под контролем либо значительным влиянием которых находится </w:t>
            </w:r>
            <w:r>
              <w:rPr>
                <w:sz w:val="22"/>
                <w:szCs w:val="22"/>
              </w:rPr>
              <w:t>организация</w:t>
            </w:r>
          </w:p>
        </w:tc>
        <w:tc>
          <w:tcPr>
            <w:tcW w:w="396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BE0978" w:rsidP="00E96F1A">
            <w:pPr>
              <w:jc w:val="center"/>
              <w:rPr>
                <w:sz w:val="22"/>
                <w:szCs w:val="22"/>
              </w:rPr>
            </w:pPr>
            <w:r w:rsidRPr="00CA3AEB">
              <w:rPr>
                <w:sz w:val="22"/>
                <w:szCs w:val="22"/>
              </w:rPr>
              <w:t xml:space="preserve">Взаимосвязи между акционерами (участниками) </w:t>
            </w:r>
            <w:r w:rsidR="007A7AD2">
              <w:rPr>
                <w:sz w:val="22"/>
                <w:szCs w:val="22"/>
              </w:rPr>
              <w:t>организации</w:t>
            </w:r>
            <w:r w:rsidRPr="00CA3AEB">
              <w:rPr>
                <w:sz w:val="22"/>
                <w:szCs w:val="22"/>
              </w:rPr>
              <w:t xml:space="preserve"> и (или) конечными собственни</w:t>
            </w:r>
            <w:r w:rsidR="00FB6861">
              <w:rPr>
                <w:sz w:val="22"/>
                <w:szCs w:val="22"/>
              </w:rPr>
              <w:t>ками акционеров (участников) организации,</w:t>
            </w:r>
            <w:r w:rsidRPr="00CA3AEB">
              <w:rPr>
                <w:sz w:val="22"/>
                <w:szCs w:val="22"/>
              </w:rPr>
              <w:t xml:space="preserve"> и (или) лицами, под контролем либо значительны</w:t>
            </w:r>
            <w:r w:rsidR="00FB6861">
              <w:rPr>
                <w:sz w:val="22"/>
                <w:szCs w:val="22"/>
              </w:rPr>
              <w:t>м влиянием которых находится организация</w:t>
            </w:r>
          </w:p>
        </w:tc>
      </w:tr>
      <w:tr w:rsidTr="00E40032">
        <w:tblPrEx>
          <w:tblW w:w="14629" w:type="dxa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C72A60" w:rsidP="008A4EA3">
            <w:pPr>
              <w:spacing w:before="240"/>
              <w:jc w:val="center"/>
              <w:rPr>
                <w:sz w:val="22"/>
                <w:szCs w:val="22"/>
              </w:rPr>
            </w:pPr>
            <w:r w:rsidRPr="00C72A60">
              <w:rPr>
                <w:sz w:val="22"/>
                <w:szCs w:val="22"/>
              </w:rPr>
              <w:t>№ п/п</w:t>
            </w:r>
          </w:p>
        </w:tc>
        <w:tc>
          <w:tcPr>
            <w:tcW w:w="27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C72A60" w:rsidP="008A4EA3">
            <w:pPr>
              <w:spacing w:befor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72A60">
              <w:rPr>
                <w:sz w:val="22"/>
                <w:szCs w:val="22"/>
              </w:rPr>
              <w:t>олное и сокращенное наименование юридического лица/</w:t>
            </w:r>
            <w:r>
              <w:rPr>
                <w:sz w:val="22"/>
                <w:szCs w:val="22"/>
              </w:rPr>
              <w:br/>
            </w:r>
            <w:r w:rsidRPr="00C72A60">
              <w:rPr>
                <w:sz w:val="22"/>
                <w:szCs w:val="22"/>
              </w:rPr>
              <w:t>Ф.И.О. физического лица/иные данные</w:t>
            </w:r>
          </w:p>
        </w:tc>
        <w:tc>
          <w:tcPr>
            <w:tcW w:w="19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C72A60" w:rsidP="00E96F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A3AEB">
              <w:rPr>
                <w:sz w:val="22"/>
                <w:szCs w:val="22"/>
              </w:rPr>
              <w:t>ринадлежащие акц</w:t>
            </w:r>
            <w:r>
              <w:rPr>
                <w:sz w:val="22"/>
                <w:szCs w:val="22"/>
              </w:rPr>
              <w:t>ионеру (участнику) акции (доли)</w:t>
            </w:r>
            <w:r>
              <w:rPr>
                <w:sz w:val="22"/>
                <w:szCs w:val="22"/>
              </w:rPr>
              <w:br/>
              <w:t>(процентное отношение к </w:t>
            </w:r>
            <w:r w:rsidRPr="00CA3AEB">
              <w:rPr>
                <w:sz w:val="22"/>
                <w:szCs w:val="22"/>
              </w:rPr>
              <w:t>уставному</w:t>
            </w:r>
            <w:r>
              <w:rPr>
                <w:sz w:val="22"/>
                <w:szCs w:val="22"/>
              </w:rPr>
              <w:br/>
            </w:r>
            <w:r w:rsidRPr="00CA3AEB">
              <w:rPr>
                <w:sz w:val="22"/>
                <w:szCs w:val="22"/>
              </w:rPr>
              <w:t>капиталу</w:t>
            </w:r>
            <w:r>
              <w:rPr>
                <w:sz w:val="22"/>
                <w:szCs w:val="22"/>
              </w:rPr>
              <w:br/>
              <w:t>организации</w:t>
            </w:r>
            <w:r w:rsidRPr="00CA3AEB">
              <w:rPr>
                <w:sz w:val="22"/>
                <w:szCs w:val="22"/>
              </w:rPr>
              <w:t>)</w:t>
            </w:r>
          </w:p>
        </w:tc>
        <w:tc>
          <w:tcPr>
            <w:tcW w:w="204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C72A60" w:rsidP="00E96F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A3AEB">
              <w:rPr>
                <w:sz w:val="22"/>
                <w:szCs w:val="22"/>
              </w:rPr>
              <w:t>ринадлежащие акционеру (участнику) акции (доли) (процент голосов к общему коли</w:t>
            </w:r>
            <w:r>
              <w:rPr>
                <w:sz w:val="22"/>
                <w:szCs w:val="22"/>
              </w:rPr>
              <w:t>честву голосующих акций (долей)</w:t>
            </w:r>
            <w:r>
              <w:rPr>
                <w:sz w:val="22"/>
                <w:szCs w:val="22"/>
              </w:rPr>
              <w:br/>
              <w:t>организации</w:t>
            </w:r>
            <w:r w:rsidRPr="00CA3AEB">
              <w:rPr>
                <w:sz w:val="22"/>
                <w:szCs w:val="22"/>
              </w:rPr>
              <w:t>)</w:t>
            </w:r>
          </w:p>
        </w:tc>
        <w:tc>
          <w:tcPr>
            <w:tcW w:w="3402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C72A60" w:rsidP="00E96F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0032" w:rsidRPr="00C72A60" w:rsidP="00E96F1A">
            <w:pPr>
              <w:jc w:val="center"/>
              <w:rPr>
                <w:sz w:val="22"/>
                <w:szCs w:val="22"/>
              </w:rPr>
            </w:pPr>
          </w:p>
        </w:tc>
      </w:tr>
      <w:tr w:rsidTr="00E40032">
        <w:tblPrEx>
          <w:tblW w:w="14629" w:type="dxa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0978" w:rsidRPr="00BE0978" w:rsidP="00E96F1A">
            <w:pPr>
              <w:jc w:val="center"/>
              <w:rPr>
                <w:sz w:val="22"/>
                <w:szCs w:val="22"/>
              </w:rPr>
            </w:pPr>
            <w:r w:rsidRPr="00BE0978">
              <w:rPr>
                <w:sz w:val="22"/>
                <w:szCs w:val="22"/>
              </w:rPr>
              <w:t>1</w:t>
            </w:r>
          </w:p>
        </w:tc>
        <w:tc>
          <w:tcPr>
            <w:tcW w:w="272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0978" w:rsidRPr="00BE0978" w:rsidP="00E96F1A">
            <w:pPr>
              <w:jc w:val="center"/>
              <w:rPr>
                <w:sz w:val="22"/>
                <w:szCs w:val="22"/>
              </w:rPr>
            </w:pPr>
            <w:r w:rsidRPr="00BE0978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0978" w:rsidRPr="00BE0978" w:rsidP="00E96F1A">
            <w:pPr>
              <w:jc w:val="center"/>
              <w:rPr>
                <w:sz w:val="22"/>
                <w:szCs w:val="22"/>
              </w:rPr>
            </w:pPr>
            <w:r w:rsidRPr="00BE0978">
              <w:rPr>
                <w:sz w:val="22"/>
                <w:szCs w:val="22"/>
              </w:rPr>
              <w:t>3</w:t>
            </w:r>
          </w:p>
        </w:tc>
        <w:tc>
          <w:tcPr>
            <w:tcW w:w="204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0978" w:rsidRPr="00BE0978" w:rsidP="00E96F1A">
            <w:pPr>
              <w:jc w:val="center"/>
              <w:rPr>
                <w:sz w:val="22"/>
                <w:szCs w:val="22"/>
              </w:rPr>
            </w:pPr>
            <w:r w:rsidRPr="00BE0978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0978" w:rsidRPr="00BE0978" w:rsidP="00E96F1A">
            <w:pPr>
              <w:jc w:val="center"/>
              <w:rPr>
                <w:sz w:val="22"/>
                <w:szCs w:val="22"/>
              </w:rPr>
            </w:pPr>
            <w:r w:rsidRPr="00BE0978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0978" w:rsidRPr="00BE0978" w:rsidP="00E96F1A">
            <w:pPr>
              <w:jc w:val="center"/>
              <w:rPr>
                <w:sz w:val="22"/>
                <w:szCs w:val="22"/>
              </w:rPr>
            </w:pPr>
            <w:r w:rsidRPr="00BE0978">
              <w:rPr>
                <w:sz w:val="22"/>
                <w:szCs w:val="22"/>
              </w:rPr>
              <w:t>6</w:t>
            </w:r>
          </w:p>
        </w:tc>
      </w:tr>
      <w:tr w:rsidTr="00E40032">
        <w:tblPrEx>
          <w:tblW w:w="14629" w:type="dxa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122F6" w:rsidRPr="00BE0978" w:rsidP="00E96F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122F6" w:rsidRPr="00BE0978" w:rsidP="00E20014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122F6" w:rsidRPr="00BE0978" w:rsidP="00E96F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122F6" w:rsidRPr="00BE0978" w:rsidP="00E96F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122F6" w:rsidRPr="00BE0978" w:rsidP="00E20014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122F6" w:rsidRPr="00BE0978" w:rsidP="00E20014">
            <w:pPr>
              <w:rPr>
                <w:sz w:val="22"/>
                <w:szCs w:val="22"/>
              </w:rPr>
            </w:pPr>
          </w:p>
        </w:tc>
      </w:tr>
    </w:tbl>
    <w:p w:rsidR="00BE0978" w:rsidRPr="008833EA" w:rsidP="008833EA">
      <w:pPr>
        <w:spacing w:after="1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30"/>
        <w:gridCol w:w="113"/>
        <w:gridCol w:w="1134"/>
        <w:gridCol w:w="113"/>
        <w:gridCol w:w="2835"/>
      </w:tblGrid>
      <w:tr w:rsidTr="00E20014">
        <w:tblPrEx>
          <w:tblW w:w="0" w:type="auto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811BDF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CA6" w:rsidRPr="00811BDF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811BDF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:rsidR="002D5CA6" w:rsidRPr="00811BDF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811BDF" w:rsidP="00E20014">
            <w:pPr>
              <w:jc w:val="center"/>
              <w:rPr>
                <w:sz w:val="22"/>
                <w:szCs w:val="22"/>
              </w:rPr>
            </w:pPr>
          </w:p>
        </w:tc>
      </w:tr>
      <w:tr w:rsidTr="00E20014">
        <w:tblPrEx>
          <w:tblW w:w="0" w:type="auto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5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  <w:r w:rsidRPr="008A4EA3">
              <w:t xml:space="preserve">(должность уполномоченного лица </w:t>
            </w:r>
            <w:r w:rsidR="00E40032">
              <w:t>организации</w:t>
            </w:r>
            <w:r w:rsidRPr="008A4EA3">
              <w:t xml:space="preserve">)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  <w:r w:rsidRPr="008A4EA3">
              <w:t>(подпись)</w:t>
            </w: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8A4EA3" w:rsidP="00E20014">
            <w:pPr>
              <w:jc w:val="center"/>
            </w:pPr>
            <w:r w:rsidRPr="008A4EA3">
              <w:t>(Ф.И.О.)</w:t>
            </w:r>
          </w:p>
        </w:tc>
      </w:tr>
    </w:tbl>
    <w:p w:rsidR="00BE0978" w:rsidRPr="00AA5589" w:rsidP="00AA5589">
      <w:pPr>
        <w:spacing w:after="1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58"/>
        <w:gridCol w:w="2835"/>
        <w:gridCol w:w="113"/>
        <w:gridCol w:w="2273"/>
      </w:tblGrid>
      <w:tr w:rsidTr="00AA5589">
        <w:tblPrEx>
          <w:tblW w:w="0" w:type="auto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CA6" w:rsidRPr="002D5CA6" w:rsidP="002D5CA6">
            <w:pPr>
              <w:rPr>
                <w:sz w:val="22"/>
                <w:szCs w:val="22"/>
              </w:rPr>
            </w:pPr>
            <w:r w:rsidRPr="002D5CA6">
              <w:rPr>
                <w:sz w:val="22"/>
                <w:szCs w:val="22"/>
              </w:rPr>
              <w:t>Исполнитель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2D5CA6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:rsidR="002D5CA6" w:rsidRPr="002D5CA6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5CA6" w:rsidRPr="002D5CA6" w:rsidP="00E20014">
            <w:pPr>
              <w:jc w:val="center"/>
              <w:rPr>
                <w:sz w:val="22"/>
                <w:szCs w:val="22"/>
              </w:rPr>
            </w:pPr>
          </w:p>
        </w:tc>
      </w:tr>
      <w:tr w:rsidTr="00AA5589">
        <w:tblPrEx>
          <w:tblW w:w="0" w:type="auto"/>
          <w:tblLayout w:type="fixed"/>
          <w:tblCellMar>
            <w:left w:w="28" w:type="dxa"/>
            <w:right w:w="28" w:type="dxa"/>
          </w:tblCellMar>
          <w:tblLook w:val="0000"/>
        </w:tblPrEx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2D5CA6" w:rsidRPr="001E20E7" w:rsidP="002D5CA6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1E20E7" w:rsidP="00E20014">
            <w:pPr>
              <w:jc w:val="center"/>
            </w:pPr>
            <w:r w:rsidRPr="001E20E7">
              <w:t>(Ф.И.О.)</w:t>
            </w: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</w:tcPr>
          <w:p w:rsidR="002D5CA6" w:rsidRPr="001E20E7" w:rsidP="00E20014">
            <w:pPr>
              <w:jc w:val="center"/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CA6" w:rsidRPr="001E20E7" w:rsidP="00E20014">
            <w:pPr>
              <w:jc w:val="center"/>
            </w:pPr>
            <w:r w:rsidRPr="001E20E7">
              <w:t>(</w:t>
            </w:r>
            <w:r>
              <w:t>телефон)</w:t>
            </w:r>
          </w:p>
        </w:tc>
      </w:tr>
    </w:tbl>
    <w:p w:rsidR="00AD1148" w:rsidP="007252F9">
      <w:pPr>
        <w:rPr>
          <w:sz w:val="22"/>
          <w:szCs w:val="22"/>
        </w:rPr>
      </w:pPr>
      <w:r w:rsidRPr="007252F9">
        <w:rPr>
          <w:sz w:val="22"/>
          <w:szCs w:val="22"/>
        </w:rPr>
        <w:t>Дата</w:t>
      </w:r>
      <w:r w:rsidRPr="007252F9" w:rsidR="001E20E7">
        <w:rPr>
          <w:sz w:val="22"/>
          <w:szCs w:val="22"/>
        </w:rPr>
        <w:t xml:space="preserve"> </w:t>
      </w:r>
      <w:r w:rsidRPr="007252F9" w:rsidR="003D5287">
        <w:rPr>
          <w:sz w:val="22"/>
          <w:szCs w:val="22"/>
        </w:rPr>
        <w:t xml:space="preserve"> </w:t>
      </w:r>
    </w:p>
    <w:sectPr w:rsidSect="009A62F7">
      <w:headerReference w:type="default" r:id="rId4"/>
      <w:pgSz w:w="16840" w:h="11907" w:orient="landscape" w:code="9"/>
      <w:pgMar w:top="1021" w:right="1134" w:bottom="454" w:left="1134" w:header="397" w:footer="397" w:gutter="0"/>
      <w:cols w:space="709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4425">
    <w:pPr>
      <w:pStyle w:val="Header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21457"/>
    <w:rsid w:val="00064425"/>
    <w:rsid w:val="000B366B"/>
    <w:rsid w:val="000C1023"/>
    <w:rsid w:val="001E20E7"/>
    <w:rsid w:val="00282635"/>
    <w:rsid w:val="002D5CA6"/>
    <w:rsid w:val="002F58B3"/>
    <w:rsid w:val="003213FD"/>
    <w:rsid w:val="003C2704"/>
    <w:rsid w:val="003D5287"/>
    <w:rsid w:val="003F7E04"/>
    <w:rsid w:val="00425D3A"/>
    <w:rsid w:val="00442B72"/>
    <w:rsid w:val="00451440"/>
    <w:rsid w:val="005027E6"/>
    <w:rsid w:val="005807ED"/>
    <w:rsid w:val="005F4697"/>
    <w:rsid w:val="00685377"/>
    <w:rsid w:val="0068731C"/>
    <w:rsid w:val="006D3D36"/>
    <w:rsid w:val="007122F6"/>
    <w:rsid w:val="007252F9"/>
    <w:rsid w:val="007272F0"/>
    <w:rsid w:val="0073018C"/>
    <w:rsid w:val="00775DDA"/>
    <w:rsid w:val="007A641C"/>
    <w:rsid w:val="007A7AD2"/>
    <w:rsid w:val="00804CDC"/>
    <w:rsid w:val="00811BDF"/>
    <w:rsid w:val="0081636B"/>
    <w:rsid w:val="0081786E"/>
    <w:rsid w:val="008833EA"/>
    <w:rsid w:val="008A4EA3"/>
    <w:rsid w:val="00947982"/>
    <w:rsid w:val="00975689"/>
    <w:rsid w:val="009A62F7"/>
    <w:rsid w:val="009C1732"/>
    <w:rsid w:val="009D4B04"/>
    <w:rsid w:val="00A20F11"/>
    <w:rsid w:val="00AA5589"/>
    <w:rsid w:val="00AD1148"/>
    <w:rsid w:val="00B053DA"/>
    <w:rsid w:val="00B1076A"/>
    <w:rsid w:val="00B26D9B"/>
    <w:rsid w:val="00B66943"/>
    <w:rsid w:val="00BE0978"/>
    <w:rsid w:val="00C72A60"/>
    <w:rsid w:val="00CA3AEB"/>
    <w:rsid w:val="00D07068"/>
    <w:rsid w:val="00D61DED"/>
    <w:rsid w:val="00D913F5"/>
    <w:rsid w:val="00E1651A"/>
    <w:rsid w:val="00E20014"/>
    <w:rsid w:val="00E33036"/>
    <w:rsid w:val="00E40032"/>
    <w:rsid w:val="00E54E5B"/>
    <w:rsid w:val="00E96F1A"/>
    <w:rsid w:val="00F14C29"/>
    <w:rsid w:val="00F16BC8"/>
    <w:rsid w:val="00F3420B"/>
    <w:rsid w:val="00FB68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5B755985-8705-403D-A83C-FFE886B5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a0"/>
    <w:uiPriority w:val="99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FootnoteText">
    <w:name w:val="footnote text"/>
    <w:basedOn w:val="Normal"/>
    <w:link w:val="a1"/>
    <w:uiPriority w:val="99"/>
    <w:semiHidden/>
  </w:style>
  <w:style w:type="character" w:customStyle="1" w:styleId="a1">
    <w:name w:val="Текст сноски Знак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5027E6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5027E6"/>
    <w:pPr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E33036"/>
    <w:pPr>
      <w:spacing w:after="0" w:line="240" w:lineRule="auto"/>
      <w:jc w:val="both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Гусарова Мария Сергеевна</cp:lastModifiedBy>
  <cp:revision>1</cp:revision>
  <cp:lastPrinted>2020-05-29T12:16:00Z</cp:lastPrinted>
  <dcterms:created xsi:type="dcterms:W3CDTF">2026-08-27T15:47:00Z</dcterms:created>
  <dcterms:modified xsi:type="dcterms:W3CDTF">2026-08-27T15:47:00Z</dcterms:modified>
</cp:coreProperties>
</file>