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605E1E" w:rsidRPr="00667806" w:rsidRDefault="00605E1E" w:rsidP="00605E1E">
      <w:pPr>
        <w:ind w:firstLine="5670"/>
        <w:rPr>
          <w:sz w:val="28"/>
          <w:szCs w:val="28"/>
        </w:rPr>
      </w:pPr>
    </w:p>
    <w:p w:rsidR="00605E1E" w:rsidRPr="0095528A" w:rsidRDefault="00605E1E" w:rsidP="00605E1E">
      <w:pPr>
        <w:ind w:firstLine="5670"/>
        <w:rPr>
          <w:b/>
          <w:bCs/>
          <w:sz w:val="28"/>
          <w:szCs w:val="28"/>
        </w:rPr>
      </w:pPr>
    </w:p>
    <w:p w:rsidR="005F5069" w:rsidRPr="002912AB" w:rsidRDefault="005F5069" w:rsidP="005F5069">
      <w:pPr>
        <w:pStyle w:val="2"/>
        <w:spacing w:line="360" w:lineRule="auto"/>
        <w:ind w:left="0" w:firstLine="567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По сообщению </w:t>
      </w:r>
      <w:r w:rsidRPr="00B71A41">
        <w:rPr>
          <w:b/>
          <w:bCs/>
          <w:sz w:val="28"/>
          <w:szCs w:val="28"/>
        </w:rPr>
        <w:t>УФНС по г. Москве</w:t>
      </w:r>
      <w:r w:rsidRPr="0042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Единый </w:t>
      </w:r>
      <w:r w:rsidRPr="002912AB">
        <w:rPr>
          <w:b/>
          <w:bCs/>
          <w:sz w:val="28"/>
          <w:szCs w:val="28"/>
        </w:rPr>
        <w:t>государственный реестр</w:t>
      </w:r>
      <w:r>
        <w:rPr>
          <w:b/>
          <w:bCs/>
          <w:sz w:val="28"/>
          <w:szCs w:val="28"/>
        </w:rPr>
        <w:t xml:space="preserve"> юридических лиц внесена запись </w:t>
      </w:r>
      <w:proofErr w:type="gramStart"/>
      <w:r w:rsidRPr="00EF5D6B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>  </w:t>
      </w:r>
      <w:r w:rsidRPr="00B71A41">
        <w:rPr>
          <w:b/>
          <w:bCs/>
          <w:sz w:val="28"/>
          <w:szCs w:val="28"/>
        </w:rPr>
        <w:t>16.08.2022</w:t>
      </w:r>
      <w:proofErr w:type="gramEnd"/>
      <w:r w:rsidRPr="00B71A4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B71A41">
        <w:rPr>
          <w:b/>
          <w:bCs/>
          <w:sz w:val="28"/>
          <w:szCs w:val="28"/>
        </w:rPr>
        <w:t>за № 2227707581660</w:t>
      </w:r>
      <w:r w:rsidRPr="002912AB">
        <w:rPr>
          <w:b/>
          <w:bCs/>
          <w:sz w:val="28"/>
          <w:szCs w:val="28"/>
        </w:rPr>
        <w:t xml:space="preserve"> о государственной регистрации кредитно</w:t>
      </w:r>
      <w:r>
        <w:rPr>
          <w:b/>
          <w:bCs/>
          <w:sz w:val="28"/>
          <w:szCs w:val="28"/>
        </w:rPr>
        <w:t xml:space="preserve">й </w:t>
      </w:r>
      <w:r w:rsidRPr="002912AB">
        <w:rPr>
          <w:b/>
          <w:bCs/>
          <w:sz w:val="28"/>
          <w:szCs w:val="28"/>
        </w:rPr>
        <w:t xml:space="preserve">организации </w:t>
      </w:r>
      <w:r w:rsidRPr="00B71A41">
        <w:rPr>
          <w:b/>
          <w:bCs/>
          <w:sz w:val="28"/>
          <w:szCs w:val="28"/>
        </w:rPr>
        <w:t>Акционерный Коммерческий Банк «Московский Вексельный Банк» (Акционерное Общество)</w:t>
      </w:r>
      <w:r w:rsidRPr="002912AB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Pr="00B71A41">
        <w:rPr>
          <w:b/>
          <w:bCs/>
          <w:sz w:val="28"/>
          <w:szCs w:val="28"/>
        </w:rPr>
        <w:t>1027739481362</w:t>
      </w:r>
      <w:r w:rsidRPr="002912AB">
        <w:rPr>
          <w:b/>
          <w:bCs/>
          <w:sz w:val="28"/>
          <w:szCs w:val="28"/>
        </w:rPr>
        <w:t xml:space="preserve">) в связи </w:t>
      </w:r>
      <w:r>
        <w:rPr>
          <w:b/>
          <w:bCs/>
          <w:sz w:val="28"/>
          <w:szCs w:val="28"/>
        </w:rPr>
        <w:br/>
      </w:r>
      <w:r w:rsidRPr="002912AB">
        <w:rPr>
          <w:b/>
          <w:bCs/>
          <w:sz w:val="28"/>
          <w:szCs w:val="28"/>
        </w:rPr>
        <w:t>с ее ликвидацией.</w:t>
      </w:r>
    </w:p>
    <w:p w:rsidR="001928A2" w:rsidRPr="00864E44" w:rsidRDefault="005F5069" w:rsidP="005F5069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>На основании данного сообщения,</w:t>
      </w:r>
      <w:r>
        <w:rPr>
          <w:b/>
          <w:bCs/>
          <w:sz w:val="28"/>
          <w:szCs w:val="28"/>
        </w:rPr>
        <w:t xml:space="preserve"> а также в соответствии </w:t>
      </w:r>
      <w:r>
        <w:rPr>
          <w:b/>
          <w:bCs/>
          <w:sz w:val="28"/>
          <w:szCs w:val="28"/>
        </w:rPr>
        <w:br/>
        <w:t xml:space="preserve">с </w:t>
      </w:r>
      <w:r w:rsidRPr="002912AB">
        <w:rPr>
          <w:b/>
          <w:bCs/>
          <w:sz w:val="28"/>
          <w:szCs w:val="28"/>
        </w:rPr>
        <w:t xml:space="preserve">приказом Банка России от </w:t>
      </w:r>
      <w:r w:rsidRPr="00B71A41">
        <w:rPr>
          <w:b/>
          <w:bCs/>
          <w:sz w:val="28"/>
          <w:szCs w:val="28"/>
        </w:rPr>
        <w:t>08.08.2022 № ОД-1668</w:t>
      </w:r>
      <w:r w:rsidRPr="00EF5D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Книгу </w:t>
      </w:r>
      <w:r w:rsidRPr="002912AB">
        <w:rPr>
          <w:b/>
          <w:bCs/>
          <w:sz w:val="28"/>
          <w:szCs w:val="28"/>
        </w:rPr>
        <w:t>государственной регистрации</w:t>
      </w:r>
      <w:r>
        <w:rPr>
          <w:b/>
          <w:bCs/>
          <w:sz w:val="28"/>
          <w:szCs w:val="28"/>
        </w:rPr>
        <w:t xml:space="preserve"> кредитных организаций внесена </w:t>
      </w:r>
      <w:r>
        <w:rPr>
          <w:b/>
          <w:bCs/>
          <w:sz w:val="28"/>
          <w:szCs w:val="28"/>
        </w:rPr>
        <w:br/>
        <w:t xml:space="preserve">запись </w:t>
      </w:r>
      <w:r w:rsidRPr="002912AB">
        <w:rPr>
          <w:b/>
          <w:bCs/>
          <w:sz w:val="28"/>
          <w:szCs w:val="28"/>
        </w:rPr>
        <w:t xml:space="preserve">о ликвидации кредитной организации </w:t>
      </w:r>
      <w:r w:rsidRPr="00B71A41">
        <w:rPr>
          <w:b/>
          <w:bCs/>
          <w:sz w:val="28"/>
          <w:szCs w:val="28"/>
        </w:rPr>
        <w:t>Акционерный Коммерческий Банк «Московский Вексельный Банк» (Акционерное Общество) (регистрационный номер 2697)</w:t>
      </w:r>
      <w:r w:rsidRPr="002912AB">
        <w:rPr>
          <w:b/>
          <w:bCs/>
          <w:sz w:val="28"/>
          <w:szCs w:val="28"/>
        </w:rPr>
        <w:t>.</w:t>
      </w:r>
    </w:p>
    <w:p w:rsidR="0009173B" w:rsidRPr="00864E44" w:rsidRDefault="0009173B" w:rsidP="00605E1E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09173B" w:rsidRPr="00667806" w:rsidRDefault="0009173B" w:rsidP="0009173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Pr="00AA0A41" w:rsidRDefault="0009173B" w:rsidP="0009173B">
      <w:pPr>
        <w:spacing w:line="360" w:lineRule="auto"/>
        <w:jc w:val="both"/>
        <w:rPr>
          <w:sz w:val="28"/>
          <w:szCs w:val="28"/>
        </w:rPr>
      </w:pPr>
    </w:p>
    <w:p w:rsidR="0009173B" w:rsidRPr="00AA0A41" w:rsidRDefault="0009173B" w:rsidP="0009173B">
      <w:pPr>
        <w:ind w:firstLine="5670"/>
        <w:rPr>
          <w:sz w:val="28"/>
          <w:szCs w:val="28"/>
        </w:rPr>
      </w:pPr>
    </w:p>
    <w:p w:rsidR="00206DAF" w:rsidRDefault="00D4473D"/>
    <w:sectPr w:rsidR="00206DAF">
      <w:footerReference w:type="even" r:id="rId6"/>
      <w:footerReference w:type="default" r:id="rId7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73D" w:rsidRDefault="00D4473D">
      <w:r>
        <w:separator/>
      </w:r>
    </w:p>
  </w:endnote>
  <w:endnote w:type="continuationSeparator" w:id="0">
    <w:p w:rsidR="00D4473D" w:rsidRDefault="00D4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09173B">
    <w:pPr>
      <w:pStyle w:val="a5"/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1F17" w:rsidRDefault="00D4473D">
    <w:pPr>
      <w:pStyle w:val="a5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D4473D">
    <w:pPr>
      <w:pStyle w:val="a5"/>
      <w:widowControl/>
      <w:ind w:right="360"/>
      <w:rPr>
        <w:sz w:val="24"/>
      </w:rPr>
    </w:pPr>
  </w:p>
  <w:p w:rsidR="006A19CF" w:rsidRDefault="00D4473D">
    <w:pPr>
      <w:pStyle w:val="a5"/>
      <w:widowControl/>
      <w:ind w:right="360"/>
      <w:rPr>
        <w:sz w:val="24"/>
      </w:rPr>
    </w:pPr>
  </w:p>
  <w:p w:rsidR="007F1F17" w:rsidRDefault="00D4473D">
    <w:pPr>
      <w:pStyle w:val="a5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73D" w:rsidRDefault="00D4473D">
      <w:r>
        <w:separator/>
      </w:r>
    </w:p>
  </w:footnote>
  <w:footnote w:type="continuationSeparator" w:id="0">
    <w:p w:rsidR="00D4473D" w:rsidRDefault="00D44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3B"/>
    <w:rsid w:val="0009173B"/>
    <w:rsid w:val="000C34FE"/>
    <w:rsid w:val="001335CD"/>
    <w:rsid w:val="001928A2"/>
    <w:rsid w:val="001A3902"/>
    <w:rsid w:val="001E0F8B"/>
    <w:rsid w:val="00257F1D"/>
    <w:rsid w:val="002F2404"/>
    <w:rsid w:val="00332C82"/>
    <w:rsid w:val="004220D3"/>
    <w:rsid w:val="004B27B5"/>
    <w:rsid w:val="005F5069"/>
    <w:rsid w:val="00605E1E"/>
    <w:rsid w:val="006134E6"/>
    <w:rsid w:val="00630C40"/>
    <w:rsid w:val="006C5825"/>
    <w:rsid w:val="00871246"/>
    <w:rsid w:val="008B1594"/>
    <w:rsid w:val="00967236"/>
    <w:rsid w:val="00A95FE5"/>
    <w:rsid w:val="00BA3A12"/>
    <w:rsid w:val="00BA4014"/>
    <w:rsid w:val="00C40295"/>
    <w:rsid w:val="00C75664"/>
    <w:rsid w:val="00CC365B"/>
    <w:rsid w:val="00D4473D"/>
    <w:rsid w:val="00DA0C5B"/>
    <w:rsid w:val="00DE1A6C"/>
    <w:rsid w:val="00E77605"/>
    <w:rsid w:val="00ED5789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FDFE4-7DA1-4321-A27B-15D388D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173B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9173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091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09173B"/>
    <w:rPr>
      <w:sz w:val="20"/>
    </w:rPr>
  </w:style>
  <w:style w:type="paragraph" w:styleId="2">
    <w:name w:val="Body Text Indent 2"/>
    <w:basedOn w:val="a"/>
    <w:link w:val="20"/>
    <w:rsid w:val="0009173B"/>
    <w:pPr>
      <w:ind w:left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Екатерина Андреевна</dc:creator>
  <cp:keywords/>
  <dc:description/>
  <cp:lastModifiedBy>Афонина Екатерина Андреевна</cp:lastModifiedBy>
  <cp:revision>15</cp:revision>
  <dcterms:created xsi:type="dcterms:W3CDTF">2021-07-01T09:48:00Z</dcterms:created>
  <dcterms:modified xsi:type="dcterms:W3CDTF">2022-08-24T10:06:00Z</dcterms:modified>
</cp:coreProperties>
</file>