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A8" w:rsidRPr="005D4EB8" w:rsidRDefault="004C7BA8" w:rsidP="004C7BA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4C7BA8" w:rsidRDefault="004C7BA8" w:rsidP="005E79D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E79DF" w:rsidRPr="00A62771" w:rsidRDefault="005E79DF" w:rsidP="005E79DF">
      <w:pPr>
        <w:spacing w:line="360" w:lineRule="auto"/>
        <w:ind w:firstLine="851"/>
        <w:jc w:val="both"/>
        <w:rPr>
          <w:rFonts w:ascii="Times New Roman" w:hAnsi="Times New Roman"/>
        </w:rPr>
      </w:pPr>
      <w:r w:rsidRPr="00A62771">
        <w:rPr>
          <w:rFonts w:ascii="Times New Roman" w:hAnsi="Times New Roman"/>
          <w:sz w:val="28"/>
          <w:szCs w:val="28"/>
        </w:rPr>
        <w:t xml:space="preserve">Временная администрация по управлению кредитной организацией Акционерное общество «Консервативный коммерческий банк» </w:t>
      </w:r>
      <w:r>
        <w:rPr>
          <w:rFonts w:ascii="Times New Roman" w:hAnsi="Times New Roman"/>
          <w:sz w:val="28"/>
          <w:szCs w:val="28"/>
        </w:rPr>
        <w:br/>
      </w:r>
      <w:r w:rsidRPr="00A62771">
        <w:rPr>
          <w:rFonts w:ascii="Times New Roman" w:hAnsi="Times New Roman"/>
          <w:sz w:val="28"/>
          <w:szCs w:val="28"/>
        </w:rPr>
        <w:t>(ОГРН 1023001538340; ИНН 3006000387)</w:t>
      </w:r>
      <w:r w:rsidR="00A37D5C">
        <w:rPr>
          <w:rFonts w:ascii="Times New Roman" w:hAnsi="Times New Roman"/>
          <w:sz w:val="28"/>
          <w:szCs w:val="28"/>
        </w:rPr>
        <w:t>,</w:t>
      </w:r>
      <w:r w:rsidRPr="00A62771">
        <w:rPr>
          <w:rFonts w:ascii="Times New Roman" w:hAnsi="Times New Roman"/>
          <w:sz w:val="28"/>
          <w:szCs w:val="28"/>
        </w:rPr>
        <w:t xml:space="preserve"> назначенная приказом Ба</w:t>
      </w:r>
      <w:r>
        <w:rPr>
          <w:rFonts w:ascii="Times New Roman" w:hAnsi="Times New Roman"/>
          <w:sz w:val="28"/>
          <w:szCs w:val="28"/>
        </w:rPr>
        <w:t>нка России от 11 февраля 2022 года</w:t>
      </w:r>
      <w:r w:rsidRPr="00A62771">
        <w:rPr>
          <w:rFonts w:ascii="Times New Roman" w:hAnsi="Times New Roman"/>
          <w:sz w:val="28"/>
          <w:szCs w:val="28"/>
        </w:rPr>
        <w:t xml:space="preserve"> №</w:t>
      </w:r>
      <w:r w:rsidR="00823363">
        <w:rPr>
          <w:rFonts w:ascii="Times New Roman" w:hAnsi="Times New Roman"/>
          <w:sz w:val="28"/>
          <w:szCs w:val="28"/>
        </w:rPr>
        <w:t> </w:t>
      </w:r>
      <w:r w:rsidRPr="00A62771">
        <w:rPr>
          <w:rFonts w:ascii="Times New Roman" w:hAnsi="Times New Roman"/>
          <w:sz w:val="28"/>
          <w:szCs w:val="28"/>
        </w:rPr>
        <w:t>ОД-284</w:t>
      </w:r>
      <w:r w:rsidR="00823363">
        <w:rPr>
          <w:rFonts w:ascii="Times New Roman" w:hAnsi="Times New Roman"/>
          <w:sz w:val="28"/>
          <w:szCs w:val="28"/>
        </w:rPr>
        <w:t>,</w:t>
      </w:r>
      <w:r w:rsidRPr="00A62771">
        <w:rPr>
          <w:rFonts w:ascii="Times New Roman" w:hAnsi="Times New Roman"/>
          <w:sz w:val="28"/>
          <w:szCs w:val="28"/>
        </w:rPr>
        <w:t xml:space="preserve"> извещает кредиторов о возможности предъявления своих требований в соответствии с пунктом 16 статьи 189.32 Федерального закона от 26 октября 2002 г. №</w:t>
      </w:r>
      <w:r w:rsidR="00823363">
        <w:rPr>
          <w:rFonts w:ascii="Times New Roman" w:hAnsi="Times New Roman"/>
          <w:sz w:val="28"/>
          <w:szCs w:val="28"/>
        </w:rPr>
        <w:t> </w:t>
      </w:r>
      <w:r w:rsidRPr="00A62771">
        <w:rPr>
          <w:rFonts w:ascii="Times New Roman" w:hAnsi="Times New Roman"/>
          <w:sz w:val="28"/>
          <w:szCs w:val="28"/>
        </w:rPr>
        <w:t xml:space="preserve">127-ФЗ </w:t>
      </w:r>
      <w:r w:rsidR="00823363">
        <w:rPr>
          <w:rFonts w:ascii="Times New Roman" w:hAnsi="Times New Roman"/>
          <w:sz w:val="28"/>
          <w:szCs w:val="28"/>
        </w:rPr>
        <w:br/>
      </w:r>
      <w:r w:rsidRPr="00A62771">
        <w:rPr>
          <w:rFonts w:ascii="Times New Roman" w:hAnsi="Times New Roman"/>
          <w:sz w:val="28"/>
          <w:szCs w:val="28"/>
        </w:rPr>
        <w:t xml:space="preserve">«О несостоятельности (банкротстве)» по следующим адресам: 414040, </w:t>
      </w:r>
      <w:r w:rsidR="00823363">
        <w:rPr>
          <w:rFonts w:ascii="Times New Roman" w:hAnsi="Times New Roman"/>
          <w:sz w:val="28"/>
          <w:szCs w:val="28"/>
        </w:rPr>
        <w:br/>
      </w:r>
      <w:r w:rsidRPr="00A62771">
        <w:rPr>
          <w:rFonts w:ascii="Times New Roman" w:hAnsi="Times New Roman"/>
          <w:sz w:val="28"/>
          <w:szCs w:val="28"/>
        </w:rPr>
        <w:t>г. Астрахань, ул. Адмиралтейская, д. 47 или 119071, г. Москва, Малый Калужский пер</w:t>
      </w:r>
      <w:r w:rsidR="00312130">
        <w:rPr>
          <w:rFonts w:ascii="Times New Roman" w:hAnsi="Times New Roman"/>
          <w:sz w:val="28"/>
          <w:szCs w:val="28"/>
        </w:rPr>
        <w:t>.</w:t>
      </w:r>
      <w:r w:rsidRPr="00A62771">
        <w:rPr>
          <w:rFonts w:ascii="Times New Roman" w:hAnsi="Times New Roman"/>
          <w:sz w:val="28"/>
          <w:szCs w:val="28"/>
        </w:rPr>
        <w:t>, д. 4, стр.</w:t>
      </w:r>
      <w:r w:rsidR="00312130">
        <w:rPr>
          <w:rFonts w:ascii="Times New Roman" w:hAnsi="Times New Roman"/>
          <w:sz w:val="28"/>
          <w:szCs w:val="28"/>
        </w:rPr>
        <w:t xml:space="preserve"> </w:t>
      </w:r>
      <w:r w:rsidRPr="00A62771">
        <w:rPr>
          <w:rFonts w:ascii="Times New Roman" w:hAnsi="Times New Roman"/>
          <w:sz w:val="28"/>
          <w:szCs w:val="28"/>
        </w:rPr>
        <w:t>1.</w:t>
      </w:r>
    </w:p>
    <w:sectPr w:rsidR="005E79DF" w:rsidRPr="00A6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DF"/>
    <w:rsid w:val="00312130"/>
    <w:rsid w:val="004C7BA8"/>
    <w:rsid w:val="005E79DF"/>
    <w:rsid w:val="00823363"/>
    <w:rsid w:val="00903FE1"/>
    <w:rsid w:val="00957F19"/>
    <w:rsid w:val="00A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83ED5-74B6-45BA-B39D-2CE1C3B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Матвеева Анна Сергеевна</cp:lastModifiedBy>
  <cp:revision>4</cp:revision>
  <dcterms:created xsi:type="dcterms:W3CDTF">2022-02-16T14:15:00Z</dcterms:created>
  <dcterms:modified xsi:type="dcterms:W3CDTF">2022-02-16T14:19:00Z</dcterms:modified>
</cp:coreProperties>
</file>