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B0" w:rsidRDefault="001E35B0" w:rsidP="001E35B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35B0" w:rsidRPr="005D4EB8" w:rsidRDefault="001E35B0" w:rsidP="001E35B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1E35B0" w:rsidRPr="005D4EB8" w:rsidRDefault="001E35B0" w:rsidP="001E35B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35B0" w:rsidRDefault="001E35B0" w:rsidP="001E35B0">
      <w:pPr>
        <w:spacing w:after="0" w:line="360" w:lineRule="auto"/>
        <w:ind w:firstLine="709"/>
        <w:jc w:val="both"/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455141">
        <w:rPr>
          <w:rFonts w:ascii="Times New Roman" w:hAnsi="Times New Roman"/>
          <w:sz w:val="28"/>
          <w:szCs w:val="28"/>
          <w:lang w:eastAsia="ru-RU"/>
        </w:rPr>
        <w:t>жилищ</w:t>
      </w:r>
      <w:r>
        <w:rPr>
          <w:rFonts w:ascii="Times New Roman" w:hAnsi="Times New Roman"/>
          <w:sz w:val="28"/>
          <w:szCs w:val="28"/>
          <w:lang w:eastAsia="ru-RU"/>
        </w:rPr>
        <w:t>но-кредитный коммерческий банк «ЖИЛКРЕДИТ»</w:t>
      </w:r>
      <w:r w:rsidRPr="00455141">
        <w:rPr>
          <w:rFonts w:ascii="Times New Roman" w:hAnsi="Times New Roman"/>
          <w:sz w:val="28"/>
          <w:szCs w:val="28"/>
          <w:lang w:eastAsia="ru-RU"/>
        </w:rPr>
        <w:t xml:space="preserve"> Общество с ограниченной ответственностью</w:t>
      </w:r>
      <w:r w:rsidRPr="003950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(ОГРН </w:t>
      </w:r>
      <w:r w:rsidRPr="00455141">
        <w:rPr>
          <w:rFonts w:ascii="Times New Roman" w:hAnsi="Times New Roman"/>
          <w:sz w:val="28"/>
          <w:szCs w:val="28"/>
          <w:lang w:eastAsia="ru-RU"/>
        </w:rPr>
        <w:t>1027739186738</w:t>
      </w:r>
      <w:r>
        <w:rPr>
          <w:rFonts w:ascii="Times New Roman" w:hAnsi="Times New Roman"/>
          <w:sz w:val="28"/>
          <w:szCs w:val="28"/>
          <w:lang w:eastAsia="ru-RU"/>
        </w:rPr>
        <w:t xml:space="preserve">, ИНН 7709049263), назначенная приказом Банка России от 19 июля 2019 года № ОД-1673,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октября 2002 года № 127-ФЗ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Pr="00455141">
        <w:rPr>
          <w:rFonts w:ascii="Times New Roman" w:hAnsi="Times New Roman"/>
          <w:sz w:val="28"/>
          <w:szCs w:val="28"/>
          <w:lang w:eastAsia="ru-RU"/>
        </w:rPr>
        <w:t xml:space="preserve">127006, г. Москва, ул. </w:t>
      </w:r>
      <w:proofErr w:type="spellStart"/>
      <w:r w:rsidRPr="00455141">
        <w:rPr>
          <w:rFonts w:ascii="Times New Roman" w:hAnsi="Times New Roman"/>
          <w:sz w:val="28"/>
          <w:szCs w:val="28"/>
          <w:lang w:eastAsia="ru-RU"/>
        </w:rPr>
        <w:t>Краснопролетарская</w:t>
      </w:r>
      <w:proofErr w:type="spellEnd"/>
      <w:r w:rsidRPr="00455141">
        <w:rPr>
          <w:rFonts w:ascii="Times New Roman" w:hAnsi="Times New Roman"/>
          <w:sz w:val="28"/>
          <w:szCs w:val="28"/>
          <w:lang w:eastAsia="ru-RU"/>
        </w:rPr>
        <w:t>, д. 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E35B0" w:rsidRDefault="001E35B0" w:rsidP="001E35B0"/>
    <w:p w:rsidR="00975147" w:rsidRDefault="00975147"/>
    <w:sectPr w:rsidR="0097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B0"/>
    <w:rsid w:val="001E35B0"/>
    <w:rsid w:val="009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31D1C-6C13-481C-9FB4-6C95D960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1</cp:revision>
  <dcterms:created xsi:type="dcterms:W3CDTF">2019-07-25T09:27:00Z</dcterms:created>
  <dcterms:modified xsi:type="dcterms:W3CDTF">2019-07-25T10:07:00Z</dcterms:modified>
</cp:coreProperties>
</file>