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B6" w:rsidRPr="008B07AF" w:rsidRDefault="000934B6">
      <w:pPr>
        <w:pStyle w:val="ConsPlusTitle"/>
        <w:jc w:val="center"/>
        <w:outlineLvl w:val="0"/>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МИНИСТЕРСТВО ТРУДА И СОЦИАЛЬНОЙ ЗАЩИТЫ РОССИЙСКОЙ ФЕДЕРАЦИИ</w:t>
      </w:r>
    </w:p>
    <w:p w:rsidR="000934B6" w:rsidRPr="008B07AF" w:rsidRDefault="000934B6">
      <w:pPr>
        <w:pStyle w:val="ConsPlusTitle"/>
        <w:jc w:val="center"/>
        <w:rPr>
          <w:rFonts w:ascii="Times New Roman" w:hAnsi="Times New Roman" w:cs="Times New Roman"/>
          <w:color w:val="000000" w:themeColor="text1"/>
          <w:sz w:val="28"/>
          <w:szCs w:val="28"/>
        </w:rPr>
      </w:pP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ПИСЬМО</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от 26 июля 2018 г</w:t>
      </w:r>
      <w:r w:rsidR="002A5B9D">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2A5B9D">
        <w:rPr>
          <w:rFonts w:ascii="Times New Roman" w:hAnsi="Times New Roman" w:cs="Times New Roman"/>
          <w:color w:val="000000" w:themeColor="text1"/>
          <w:sz w:val="28"/>
          <w:szCs w:val="28"/>
        </w:rPr>
        <w:t>№</w:t>
      </w:r>
      <w:bookmarkStart w:id="0" w:name="_GoBack"/>
      <w:bookmarkEnd w:id="0"/>
      <w:r w:rsidRPr="008B07AF">
        <w:rPr>
          <w:rFonts w:ascii="Times New Roman" w:hAnsi="Times New Roman" w:cs="Times New Roman"/>
          <w:color w:val="000000" w:themeColor="text1"/>
          <w:sz w:val="28"/>
          <w:szCs w:val="28"/>
        </w:rPr>
        <w:t xml:space="preserve"> 18-0/10/П-5146</w:t>
      </w:r>
    </w:p>
    <w:p w:rsidR="000934B6" w:rsidRPr="008B07AF" w:rsidRDefault="000934B6">
      <w:pPr>
        <w:pStyle w:val="ConsPlusNormal"/>
        <w:ind w:firstLine="540"/>
        <w:jc w:val="both"/>
        <w:rPr>
          <w:rFonts w:ascii="Times New Roman" w:hAnsi="Times New Roman" w:cs="Times New Roman"/>
          <w:color w:val="000000" w:themeColor="text1"/>
          <w:sz w:val="28"/>
          <w:szCs w:val="28"/>
        </w:rPr>
      </w:pPr>
    </w:p>
    <w:p w:rsidR="000934B6" w:rsidRPr="008B07AF" w:rsidRDefault="000934B6">
      <w:pPr>
        <w:pStyle w:val="ConsPlusNormal"/>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sidRPr="008B07AF">
          <w:rPr>
            <w:rFonts w:ascii="Times New Roman" w:hAnsi="Times New Roman" w:cs="Times New Roman"/>
            <w:color w:val="000000" w:themeColor="text1"/>
            <w:sz w:val="28"/>
            <w:szCs w:val="28"/>
          </w:rPr>
          <w:t>рекомендации</w:t>
        </w:r>
      </w:hyperlink>
      <w:r w:rsidRPr="008B07AF">
        <w:rPr>
          <w:rFonts w:ascii="Times New Roman" w:hAnsi="Times New Roman" w:cs="Times New Roman"/>
          <w:color w:val="000000" w:themeColor="text1"/>
          <w:sz w:val="28"/>
          <w:szCs w:val="28"/>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Методические </w:t>
      </w:r>
      <w:hyperlink w:anchor="P17" w:history="1">
        <w:r w:rsidRPr="008B07AF">
          <w:rPr>
            <w:rFonts w:ascii="Times New Roman" w:hAnsi="Times New Roman" w:cs="Times New Roman"/>
            <w:color w:val="000000" w:themeColor="text1"/>
            <w:sz w:val="28"/>
            <w:szCs w:val="28"/>
          </w:rPr>
          <w:t>рекомендации</w:t>
        </w:r>
      </w:hyperlink>
      <w:r w:rsidRPr="008B07AF">
        <w:rPr>
          <w:rFonts w:ascii="Times New Roman" w:hAnsi="Times New Roman" w:cs="Times New Roman"/>
          <w:color w:val="000000" w:themeColor="text1"/>
          <w:sz w:val="28"/>
          <w:szCs w:val="28"/>
        </w:rPr>
        <w:t xml:space="preserve"> подготовлены в соответствии с подпунктом "6а" пункта 2 поручения Правительства Российской Федерации от 30 апреля 2016 г</w:t>
      </w:r>
      <w:r w:rsidR="00E01D8C">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ДМ-П17-2666 во исполнение </w:t>
      </w:r>
      <w:hyperlink r:id="rId6" w:history="1">
        <w:r w:rsidRPr="008B07AF">
          <w:rPr>
            <w:rFonts w:ascii="Times New Roman" w:hAnsi="Times New Roman" w:cs="Times New Roman"/>
            <w:color w:val="000000" w:themeColor="text1"/>
            <w:sz w:val="28"/>
            <w:szCs w:val="28"/>
          </w:rPr>
          <w:t>абзаца четвертого подпункта "ж" пункта 1</w:t>
        </w:r>
      </w:hyperlink>
      <w:r w:rsidRPr="008B07AF">
        <w:rPr>
          <w:rFonts w:ascii="Times New Roman" w:hAnsi="Times New Roman" w:cs="Times New Roman"/>
          <w:color w:val="000000" w:themeColor="text1"/>
          <w:sz w:val="28"/>
          <w:szCs w:val="28"/>
        </w:rPr>
        <w:t xml:space="preserve"> Национального плана противодействия коррупции на 2016 - 2017 годы, утвержденного Указом Президента Российской Федерации от 1 апреля 2016 г</w:t>
      </w:r>
      <w:r w:rsidR="00E01D8C">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147, и </w:t>
      </w:r>
      <w:hyperlink r:id="rId7" w:history="1">
        <w:r w:rsidRPr="008B07AF">
          <w:rPr>
            <w:rFonts w:ascii="Times New Roman" w:hAnsi="Times New Roman" w:cs="Times New Roman"/>
            <w:color w:val="000000" w:themeColor="text1"/>
            <w:sz w:val="28"/>
            <w:szCs w:val="28"/>
          </w:rPr>
          <w:t>пунктом 10</w:t>
        </w:r>
      </w:hyperlink>
      <w:r w:rsidRPr="008B07AF">
        <w:rPr>
          <w:rFonts w:ascii="Times New Roman" w:hAnsi="Times New Roman" w:cs="Times New Roman"/>
          <w:color w:val="000000" w:themeColor="text1"/>
          <w:sz w:val="28"/>
          <w:szCs w:val="28"/>
        </w:rPr>
        <w:t xml:space="preserve"> Национального плана противодействия коррупции на 2018 - 2020 годы, утвержденного Указом Президента Российской Федерации от 29 июня 2018 г</w:t>
      </w:r>
      <w:r w:rsidR="00E01D8C">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378.</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Положения Методических </w:t>
      </w:r>
      <w:hyperlink w:anchor="P17" w:history="1">
        <w:r w:rsidRPr="008B07AF">
          <w:rPr>
            <w:rFonts w:ascii="Times New Roman" w:hAnsi="Times New Roman" w:cs="Times New Roman"/>
            <w:color w:val="000000" w:themeColor="text1"/>
            <w:sz w:val="28"/>
            <w:szCs w:val="28"/>
          </w:rPr>
          <w:t>рекомендаций</w:t>
        </w:r>
      </w:hyperlink>
      <w:r w:rsidRPr="008B07AF">
        <w:rPr>
          <w:rFonts w:ascii="Times New Roman" w:hAnsi="Times New Roman" w:cs="Times New Roman"/>
          <w:color w:val="000000" w:themeColor="text1"/>
          <w:sz w:val="28"/>
          <w:szCs w:val="28"/>
        </w:rP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Просим довести Методические </w:t>
      </w:r>
      <w:hyperlink w:anchor="P17" w:history="1">
        <w:r w:rsidRPr="008B07AF">
          <w:rPr>
            <w:rFonts w:ascii="Times New Roman" w:hAnsi="Times New Roman" w:cs="Times New Roman"/>
            <w:color w:val="000000" w:themeColor="text1"/>
            <w:sz w:val="28"/>
            <w:szCs w:val="28"/>
          </w:rPr>
          <w:t>рекомендации</w:t>
        </w:r>
      </w:hyperlink>
      <w:r w:rsidRPr="008B07AF">
        <w:rPr>
          <w:rFonts w:ascii="Times New Roman" w:hAnsi="Times New Roman" w:cs="Times New Roman"/>
          <w:color w:val="000000" w:themeColor="text1"/>
          <w:sz w:val="28"/>
          <w:szCs w:val="28"/>
        </w:rP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history="1">
        <w:r w:rsidRPr="008B07AF">
          <w:rPr>
            <w:rFonts w:ascii="Times New Roman" w:hAnsi="Times New Roman" w:cs="Times New Roman"/>
            <w:color w:val="000000" w:themeColor="text1"/>
            <w:sz w:val="28"/>
            <w:szCs w:val="28"/>
          </w:rPr>
          <w:t>рекомендации</w:t>
        </w:r>
      </w:hyperlink>
      <w:r w:rsidRPr="008B07AF">
        <w:rPr>
          <w:rFonts w:ascii="Times New Roman" w:hAnsi="Times New Roman" w:cs="Times New Roman"/>
          <w:color w:val="000000" w:themeColor="text1"/>
          <w:sz w:val="28"/>
          <w:szCs w:val="28"/>
        </w:rPr>
        <w:t xml:space="preserve"> доступны для скачивания по ссылке: http://www.rosmintrud.ru/ministry/programms/anticorruption/9/15.</w:t>
      </w:r>
    </w:p>
    <w:p w:rsidR="000934B6" w:rsidRPr="008B07AF" w:rsidRDefault="000934B6">
      <w:pPr>
        <w:pStyle w:val="ConsPlusNormal"/>
        <w:ind w:firstLine="540"/>
        <w:jc w:val="both"/>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А.А.ЧЕРКАСОВ</w:t>
      </w: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8B07AF" w:rsidRPr="008B07AF" w:rsidRDefault="008B07AF">
      <w:pPr>
        <w:pStyle w:val="ConsPlusNormal"/>
        <w:jc w:val="right"/>
        <w:rPr>
          <w:rFonts w:ascii="Times New Roman" w:hAnsi="Times New Roman" w:cs="Times New Roman"/>
          <w:color w:val="000000" w:themeColor="text1"/>
          <w:sz w:val="28"/>
          <w:szCs w:val="28"/>
        </w:rPr>
      </w:pPr>
    </w:p>
    <w:p w:rsidR="008B07AF" w:rsidRPr="008B07AF" w:rsidRDefault="008B07AF">
      <w:pPr>
        <w:pStyle w:val="ConsPlusNormal"/>
        <w:jc w:val="right"/>
        <w:rPr>
          <w:rFonts w:ascii="Times New Roman" w:hAnsi="Times New Roman" w:cs="Times New Roman"/>
          <w:color w:val="000000" w:themeColor="text1"/>
          <w:sz w:val="28"/>
          <w:szCs w:val="28"/>
        </w:rPr>
      </w:pPr>
    </w:p>
    <w:p w:rsidR="008B07AF" w:rsidRPr="008B07AF" w:rsidRDefault="008B07AF">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Normal"/>
        <w:jc w:val="right"/>
        <w:rPr>
          <w:rFonts w:ascii="Times New Roman" w:hAnsi="Times New Roman" w:cs="Times New Roman"/>
          <w:color w:val="000000" w:themeColor="text1"/>
          <w:sz w:val="28"/>
          <w:szCs w:val="28"/>
        </w:rPr>
      </w:pPr>
    </w:p>
    <w:p w:rsidR="000934B6" w:rsidRPr="008B07AF" w:rsidRDefault="000934B6">
      <w:pPr>
        <w:pStyle w:val="ConsPlusTitle"/>
        <w:jc w:val="center"/>
        <w:outlineLvl w:val="0"/>
        <w:rPr>
          <w:rFonts w:ascii="Times New Roman" w:hAnsi="Times New Roman" w:cs="Times New Roman"/>
          <w:color w:val="000000" w:themeColor="text1"/>
          <w:sz w:val="28"/>
          <w:szCs w:val="28"/>
        </w:rPr>
      </w:pPr>
      <w:bookmarkStart w:id="1" w:name="P17"/>
      <w:bookmarkEnd w:id="1"/>
      <w:r w:rsidRPr="008B07AF">
        <w:rPr>
          <w:rFonts w:ascii="Times New Roman" w:hAnsi="Times New Roman" w:cs="Times New Roman"/>
          <w:color w:val="000000" w:themeColor="text1"/>
          <w:sz w:val="28"/>
          <w:szCs w:val="28"/>
        </w:rPr>
        <w:lastRenderedPageBreak/>
        <w:t>МЕТОДИЧЕСКИЕ РЕКОМЕНДАЦИИ</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ПО ВОПРОСАМ ПРИВЛЕЧЕНИЯ К ОТВЕТСТВЕННОСТИ ДОЛЖНОСТНЫХ ЛИЦ</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ЗА НЕПРИНЯТИЕ МЕР ПО ПРЕДОТВРАЩЕНИЮ И (ИЛИ) УРЕГУЛИРОВАНИЮ</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КОНФЛИКТА ИНТЕРЕСОВ</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Title"/>
        <w:jc w:val="center"/>
        <w:outlineLvl w:val="1"/>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1. Введение</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Normal"/>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Федеральный </w:t>
      </w:r>
      <w:hyperlink r:id="rId8" w:history="1">
        <w:r w:rsidRPr="008B07AF">
          <w:rPr>
            <w:rFonts w:ascii="Times New Roman" w:hAnsi="Times New Roman" w:cs="Times New Roman"/>
            <w:color w:val="000000" w:themeColor="text1"/>
            <w:sz w:val="28"/>
            <w:szCs w:val="28"/>
          </w:rPr>
          <w:t>закон</w:t>
        </w:r>
      </w:hyperlink>
      <w:r w:rsidRPr="008B07AF">
        <w:rPr>
          <w:rFonts w:ascii="Times New Roman" w:hAnsi="Times New Roman" w:cs="Times New Roman"/>
          <w:color w:val="000000" w:themeColor="text1"/>
          <w:sz w:val="28"/>
          <w:szCs w:val="28"/>
        </w:rPr>
        <w:t xml:space="preserve"> от 25 декабря 2008 г</w:t>
      </w:r>
      <w:r w:rsidR="00D4654A">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D4654A">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273-ФЗ</w:t>
      </w:r>
      <w:r w:rsidR="00D4654A">
        <w:rPr>
          <w:rFonts w:ascii="Times New Roman" w:hAnsi="Times New Roman" w:cs="Times New Roman"/>
          <w:color w:val="000000" w:themeColor="text1"/>
          <w:sz w:val="28"/>
          <w:szCs w:val="28"/>
        </w:rPr>
        <w:br/>
        <w:t>«</w:t>
      </w:r>
      <w:r w:rsidRPr="008B07AF">
        <w:rPr>
          <w:rFonts w:ascii="Times New Roman" w:hAnsi="Times New Roman" w:cs="Times New Roman"/>
          <w:color w:val="000000" w:themeColor="text1"/>
          <w:sz w:val="28"/>
          <w:szCs w:val="28"/>
        </w:rPr>
        <w:t>О противодействии коррупции</w:t>
      </w:r>
      <w:r w:rsidR="00D4654A">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(далее - Федеральный закон </w:t>
      </w:r>
      <w:r w:rsidR="00D4654A">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В этой связи обязанность принимать меры по предотвращению и (или) урегулированию конфликта интересов (далее - предотвращение и </w:t>
      </w:r>
      <w:r w:rsidRPr="008B07AF">
        <w:rPr>
          <w:rFonts w:ascii="Times New Roman" w:hAnsi="Times New Roman" w:cs="Times New Roman"/>
          <w:color w:val="000000" w:themeColor="text1"/>
          <w:sz w:val="28"/>
          <w:szCs w:val="28"/>
        </w:rPr>
        <w:lastRenderedPageBreak/>
        <w:t>урегулирование конфликта интересов) возлагается: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1) на государственных и муниципальных служащих;</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4) на иные категории лиц в случаях, предусмотренных федеральными законами.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Title"/>
        <w:jc w:val="center"/>
        <w:outlineLvl w:val="1"/>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 Особенности проведения проверки</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соблюдения должностными лицами обязанности принимать меры</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по предотвращению и урегулированию конфликта интересов</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Normal"/>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history="1">
        <w:r w:rsidRPr="008B07AF">
          <w:rPr>
            <w:rFonts w:ascii="Times New Roman" w:hAnsi="Times New Roman" w:cs="Times New Roman"/>
            <w:color w:val="000000" w:themeColor="text1"/>
            <w:sz w:val="28"/>
            <w:szCs w:val="28"/>
          </w:rPr>
          <w:t>разделе 4</w:t>
        </w:r>
      </w:hyperlink>
      <w:r w:rsidRPr="008B07AF">
        <w:rPr>
          <w:rFonts w:ascii="Times New Roman" w:hAnsi="Times New Roman" w:cs="Times New Roman"/>
          <w:color w:val="000000" w:themeColor="text1"/>
          <w:sz w:val="28"/>
          <w:szCs w:val="28"/>
        </w:rPr>
        <w:t xml:space="preserve"> настоящих методических рекомендаций, и соблюдения прав должностного </w:t>
      </w:r>
      <w:r w:rsidRPr="008B07AF">
        <w:rPr>
          <w:rFonts w:ascii="Times New Roman" w:hAnsi="Times New Roman" w:cs="Times New Roman"/>
          <w:color w:val="000000" w:themeColor="text1"/>
          <w:sz w:val="28"/>
          <w:szCs w:val="28"/>
        </w:rPr>
        <w:lastRenderedPageBreak/>
        <w:t>лица необходимо проведение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 </w:t>
      </w:r>
      <w:hyperlink r:id="rId9" w:history="1">
        <w:r w:rsidRPr="008B07AF">
          <w:rPr>
            <w:rFonts w:ascii="Times New Roman" w:hAnsi="Times New Roman" w:cs="Times New Roman"/>
            <w:color w:val="000000" w:themeColor="text1"/>
            <w:sz w:val="28"/>
            <w:szCs w:val="28"/>
          </w:rPr>
          <w:t>Положением</w:t>
        </w:r>
      </w:hyperlink>
      <w:r w:rsidRPr="008B07AF">
        <w:rPr>
          <w:rFonts w:ascii="Times New Roman" w:hAnsi="Times New Roman" w:cs="Times New Roman"/>
          <w:color w:val="000000" w:themeColor="text1"/>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w:t>
      </w:r>
      <w:r w:rsidR="00463B6B">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463B6B">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1065 (далее соответственно - проверка, Положение о проверке);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 </w:t>
      </w:r>
      <w:hyperlink r:id="rId10" w:history="1">
        <w:r w:rsidRPr="008B07AF">
          <w:rPr>
            <w:rFonts w:ascii="Times New Roman" w:hAnsi="Times New Roman" w:cs="Times New Roman"/>
            <w:color w:val="000000" w:themeColor="text1"/>
            <w:sz w:val="28"/>
            <w:szCs w:val="28"/>
          </w:rPr>
          <w:t>Положением</w:t>
        </w:r>
      </w:hyperlink>
      <w:r w:rsidRPr="008B07AF">
        <w:rPr>
          <w:rFonts w:ascii="Times New Roman" w:hAnsi="Times New Roman" w:cs="Times New Roman"/>
          <w:color w:val="000000" w:themeColor="text1"/>
          <w:sz w:val="28"/>
          <w:szCs w:val="28"/>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w:t>
      </w:r>
      <w:r w:rsidR="00463B6B">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463B6B">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1066;</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1" w:history="1">
        <w:r w:rsidRPr="008B07AF">
          <w:rPr>
            <w:rFonts w:ascii="Times New Roman" w:hAnsi="Times New Roman" w:cs="Times New Roman"/>
            <w:color w:val="000000" w:themeColor="text1"/>
            <w:sz w:val="28"/>
            <w:szCs w:val="28"/>
          </w:rPr>
          <w:t>пункте 10</w:t>
        </w:r>
      </w:hyperlink>
      <w:r w:rsidRPr="008B07AF">
        <w:rPr>
          <w:rFonts w:ascii="Times New Roman" w:hAnsi="Times New Roman" w:cs="Times New Roman"/>
          <w:color w:val="000000" w:themeColor="text1"/>
          <w:sz w:val="28"/>
          <w:szCs w:val="28"/>
        </w:rPr>
        <w:t xml:space="preserve">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w:t>
      </w:r>
      <w:r w:rsidRPr="008B07AF">
        <w:rPr>
          <w:rFonts w:ascii="Times New Roman" w:hAnsi="Times New Roman" w:cs="Times New Roman"/>
          <w:color w:val="000000" w:themeColor="text1"/>
          <w:sz w:val="28"/>
          <w:szCs w:val="28"/>
        </w:rPr>
        <w:lastRenderedPageBreak/>
        <w:t>социальных сетях и т.д.).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Решение принимается отдельно в отношении каждого должностного лица и оформляется в письменной форме.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2.6. В ходе проверки рекомендуется провести следующие мероприятия.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2.6.1. Сбор сведений и их анализ.</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w:t>
      </w:r>
      <w:r w:rsidRPr="008B07AF">
        <w:rPr>
          <w:rFonts w:ascii="Times New Roman" w:hAnsi="Times New Roman" w:cs="Times New Roman"/>
          <w:color w:val="000000" w:themeColor="text1"/>
          <w:sz w:val="28"/>
          <w:szCs w:val="28"/>
        </w:rPr>
        <w:lastRenderedPageBreak/>
        <w:t>связана личная заинтересованность должностного лица;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информацию о владении ценными бумагами организаций;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информацию о наличии долей в уставных капиталах организаций;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сведения об организациях и лицах, от которых должностное лицо, его супруга (супруг) и несовершеннолетние дети получали когда-либо доход.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2.6.2. Проведение беседы с должностным лицом, а также иные мероприятия, предусмотренные </w:t>
      </w:r>
      <w:hyperlink r:id="rId12" w:history="1">
        <w:r w:rsidRPr="008B07AF">
          <w:rPr>
            <w:rFonts w:ascii="Times New Roman" w:hAnsi="Times New Roman" w:cs="Times New Roman"/>
            <w:color w:val="000000" w:themeColor="text1"/>
            <w:sz w:val="28"/>
            <w:szCs w:val="28"/>
          </w:rPr>
          <w:t>пунктом 15</w:t>
        </w:r>
      </w:hyperlink>
      <w:r w:rsidRPr="008B07AF">
        <w:rPr>
          <w:rFonts w:ascii="Times New Roman" w:hAnsi="Times New Roman" w:cs="Times New Roman"/>
          <w:color w:val="000000" w:themeColor="text1"/>
          <w:sz w:val="28"/>
          <w:szCs w:val="28"/>
        </w:rP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3" w:history="1">
        <w:r w:rsidRPr="008B07AF">
          <w:rPr>
            <w:rFonts w:ascii="Times New Roman" w:hAnsi="Times New Roman" w:cs="Times New Roman"/>
            <w:color w:val="000000" w:themeColor="text1"/>
            <w:sz w:val="28"/>
            <w:szCs w:val="28"/>
          </w:rPr>
          <w:t>пунктом 22</w:t>
        </w:r>
      </w:hyperlink>
      <w:r w:rsidRPr="008B07AF">
        <w:rPr>
          <w:rFonts w:ascii="Times New Roman" w:hAnsi="Times New Roman" w:cs="Times New Roman"/>
          <w:color w:val="000000" w:themeColor="text1"/>
          <w:sz w:val="28"/>
          <w:szCs w:val="28"/>
        </w:rP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w:t>
      </w:r>
      <w:r w:rsidRPr="008B07AF">
        <w:rPr>
          <w:rFonts w:ascii="Times New Roman" w:hAnsi="Times New Roman" w:cs="Times New Roman"/>
          <w:color w:val="000000" w:themeColor="text1"/>
          <w:sz w:val="28"/>
          <w:szCs w:val="28"/>
        </w:rPr>
        <w:lastRenderedPageBreak/>
        <w:t>представление сведений о доходах, нарушение установленных ограничений и запретов, невыполнение обязанностей).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ходе беседы рекомендуется обсудить следующие вопросы, касающиеся, в том числе: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основных требований антикоррупционного законодательства в соответствии с предметом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информации, послужившей основанием для осуществления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обстоятельств, свидетельствующих о возможном несоблюдении должностным лицом антикоррупционного законодательства;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информации, полученной по итогам запросов, если такие запросы были направлены до проведения беседы;</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иные вопросы (в т.ч. организационного характера).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ходе беседы рекомендуется опросить должностное лицо по следующим блокам вопросов: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когда и при каких обстоятельствах возникла возможность конфликта интересов, которая изучается в рамках проведения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В ходе беседы целесообразно попросить должностное лицо представить всю имеющуюся у него информацию (материалы, письма, документы и пр.), </w:t>
      </w:r>
      <w:r w:rsidRPr="008B07AF">
        <w:rPr>
          <w:rFonts w:ascii="Times New Roman" w:hAnsi="Times New Roman" w:cs="Times New Roman"/>
          <w:color w:val="000000" w:themeColor="text1"/>
          <w:sz w:val="28"/>
          <w:szCs w:val="28"/>
        </w:rPr>
        <w:lastRenderedPageBreak/>
        <w:t>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2.6.3. Направление запросов (кроме запросов, касающ</w:t>
      </w:r>
      <w:r w:rsidR="008B07AF">
        <w:rPr>
          <w:rFonts w:ascii="Times New Roman" w:hAnsi="Times New Roman" w:cs="Times New Roman"/>
          <w:color w:val="000000" w:themeColor="text1"/>
          <w:sz w:val="28"/>
          <w:szCs w:val="28"/>
        </w:rPr>
        <w:t>ихся осуществления оперативно-ро</w:t>
      </w:r>
      <w:r w:rsidRPr="008B07AF">
        <w:rPr>
          <w:rFonts w:ascii="Times New Roman" w:hAnsi="Times New Roman" w:cs="Times New Roman"/>
          <w:color w:val="000000" w:themeColor="text1"/>
          <w:sz w:val="28"/>
          <w:szCs w:val="28"/>
        </w:rPr>
        <w:t>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Так, например:</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lastRenderedPageBreak/>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2.6.5. Если для проведения проверки тр</w:t>
      </w:r>
      <w:r w:rsidR="00E01D8C">
        <w:rPr>
          <w:rFonts w:ascii="Times New Roman" w:hAnsi="Times New Roman" w:cs="Times New Roman"/>
          <w:color w:val="000000" w:themeColor="text1"/>
          <w:sz w:val="28"/>
          <w:szCs w:val="28"/>
        </w:rPr>
        <w:t>ебуется проведение оперативно-ро</w:t>
      </w:r>
      <w:r w:rsidRPr="008B07AF">
        <w:rPr>
          <w:rFonts w:ascii="Times New Roman" w:hAnsi="Times New Roman" w:cs="Times New Roman"/>
          <w:color w:val="000000" w:themeColor="text1"/>
          <w:sz w:val="28"/>
          <w:szCs w:val="28"/>
        </w:rPr>
        <w:t>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w:t>
      </w:r>
      <w:r w:rsidR="00E01D8C">
        <w:rPr>
          <w:rFonts w:ascii="Times New Roman" w:hAnsi="Times New Roman" w:cs="Times New Roman"/>
          <w:color w:val="000000" w:themeColor="text1"/>
          <w:sz w:val="28"/>
          <w:szCs w:val="28"/>
        </w:rPr>
        <w:t>о</w:t>
      </w:r>
      <w:r w:rsidRPr="008B07AF">
        <w:rPr>
          <w:rFonts w:ascii="Times New Roman" w:hAnsi="Times New Roman" w:cs="Times New Roman"/>
          <w:color w:val="000000" w:themeColor="text1"/>
          <w:sz w:val="28"/>
          <w:szCs w:val="28"/>
        </w:rPr>
        <w:t xml:space="preserve">зыскной деятельности, в соответствии с </w:t>
      </w:r>
      <w:hyperlink r:id="rId14" w:history="1">
        <w:r w:rsidRPr="008B07AF">
          <w:rPr>
            <w:rFonts w:ascii="Times New Roman" w:hAnsi="Times New Roman" w:cs="Times New Roman"/>
            <w:color w:val="000000" w:themeColor="text1"/>
            <w:sz w:val="28"/>
            <w:szCs w:val="28"/>
          </w:rPr>
          <w:t>частью третьей статьи 7</w:t>
        </w:r>
      </w:hyperlink>
      <w:r w:rsidRPr="008B07AF">
        <w:rPr>
          <w:rFonts w:ascii="Times New Roman" w:hAnsi="Times New Roman" w:cs="Times New Roman"/>
          <w:color w:val="000000" w:themeColor="text1"/>
          <w:sz w:val="28"/>
          <w:szCs w:val="28"/>
        </w:rPr>
        <w:t xml:space="preserve"> Федерального закона от 12 августа 1995 г</w:t>
      </w:r>
      <w:r w:rsidR="00E01D8C">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144-ФЗ</w:t>
      </w:r>
      <w:r w:rsidR="00F755DF">
        <w:rPr>
          <w:rFonts w:ascii="Times New Roman" w:hAnsi="Times New Roman" w:cs="Times New Roman"/>
          <w:color w:val="000000" w:themeColor="text1"/>
          <w:sz w:val="28"/>
          <w:szCs w:val="28"/>
        </w:rPr>
        <w:br/>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Об оперативно-розыскной деятельности</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При этом в таком запросе необходимо указать сведения, предусмотренные </w:t>
      </w:r>
      <w:hyperlink r:id="rId15" w:history="1">
        <w:r w:rsidRPr="008B07AF">
          <w:rPr>
            <w:rFonts w:ascii="Times New Roman" w:hAnsi="Times New Roman" w:cs="Times New Roman"/>
            <w:color w:val="000000" w:themeColor="text1"/>
            <w:sz w:val="28"/>
            <w:szCs w:val="28"/>
          </w:rPr>
          <w:t>пунктом 17</w:t>
        </w:r>
      </w:hyperlink>
      <w:r w:rsidRPr="008B07AF">
        <w:rPr>
          <w:rFonts w:ascii="Times New Roman" w:hAnsi="Times New Roman" w:cs="Times New Roman"/>
          <w:color w:val="000000" w:themeColor="text1"/>
          <w:sz w:val="28"/>
          <w:szCs w:val="28"/>
        </w:rPr>
        <w:t xml:space="preserve"> Положения о проверке.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history="1">
        <w:r w:rsidRPr="008B07AF">
          <w:rPr>
            <w:rFonts w:ascii="Times New Roman" w:hAnsi="Times New Roman" w:cs="Times New Roman"/>
            <w:color w:val="000000" w:themeColor="text1"/>
            <w:sz w:val="28"/>
            <w:szCs w:val="28"/>
          </w:rPr>
          <w:t>разделе 4</w:t>
        </w:r>
      </w:hyperlink>
      <w:r w:rsidRPr="008B07AF">
        <w:rPr>
          <w:rFonts w:ascii="Times New Roman" w:hAnsi="Times New Roman" w:cs="Times New Roman"/>
          <w:color w:val="000000" w:themeColor="text1"/>
          <w:sz w:val="28"/>
          <w:szCs w:val="28"/>
        </w:rPr>
        <w:t xml:space="preserve"> настоящих методических рекомендаций.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0934B6" w:rsidRPr="008B07AF" w:rsidRDefault="00A94191">
      <w:pPr>
        <w:pStyle w:val="ConsPlusNormal"/>
        <w:spacing w:before="220"/>
        <w:ind w:firstLine="540"/>
        <w:jc w:val="both"/>
        <w:rPr>
          <w:rFonts w:ascii="Times New Roman" w:hAnsi="Times New Roman" w:cs="Times New Roman"/>
          <w:color w:val="000000" w:themeColor="text1"/>
          <w:sz w:val="28"/>
          <w:szCs w:val="28"/>
        </w:rPr>
      </w:pPr>
      <w:hyperlink r:id="rId16" w:history="1">
        <w:r w:rsidR="000934B6" w:rsidRPr="008B07AF">
          <w:rPr>
            <w:rFonts w:ascii="Times New Roman" w:hAnsi="Times New Roman" w:cs="Times New Roman"/>
            <w:color w:val="000000" w:themeColor="text1"/>
            <w:sz w:val="28"/>
            <w:szCs w:val="28"/>
          </w:rPr>
          <w:t>Подпунктом "а" пункта 24</w:t>
        </w:r>
      </w:hyperlink>
      <w:r w:rsidR="000934B6" w:rsidRPr="008B07AF">
        <w:rPr>
          <w:rFonts w:ascii="Times New Roman" w:hAnsi="Times New Roman" w:cs="Times New Roman"/>
          <w:color w:val="000000" w:themeColor="text1"/>
          <w:sz w:val="28"/>
          <w:szCs w:val="28"/>
        </w:rPr>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7" w:history="1">
        <w:r w:rsidR="000934B6" w:rsidRPr="008B07AF">
          <w:rPr>
            <w:rFonts w:ascii="Times New Roman" w:hAnsi="Times New Roman" w:cs="Times New Roman"/>
            <w:color w:val="000000" w:themeColor="text1"/>
            <w:sz w:val="28"/>
            <w:szCs w:val="28"/>
          </w:rPr>
          <w:t>пунктом 25</w:t>
        </w:r>
      </w:hyperlink>
      <w:r w:rsidR="000934B6" w:rsidRPr="008B07AF">
        <w:rPr>
          <w:rFonts w:ascii="Times New Roman" w:hAnsi="Times New Roman" w:cs="Times New Roman"/>
          <w:color w:val="000000" w:themeColor="text1"/>
          <w:sz w:val="28"/>
          <w:szCs w:val="28"/>
        </w:rP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0934B6"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Title"/>
        <w:jc w:val="center"/>
        <w:outlineLvl w:val="1"/>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lastRenderedPageBreak/>
        <w:t>3. Срок применения юридической ответственности</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за непринятие мер по предотвращению и урегулированию</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конфликта интересов</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Normal"/>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Так, в соответствии с </w:t>
      </w:r>
      <w:hyperlink r:id="rId18" w:history="1">
        <w:r w:rsidRPr="008B07AF">
          <w:rPr>
            <w:rFonts w:ascii="Times New Roman" w:hAnsi="Times New Roman" w:cs="Times New Roman"/>
            <w:color w:val="000000" w:themeColor="text1"/>
            <w:sz w:val="28"/>
            <w:szCs w:val="28"/>
          </w:rPr>
          <w:t>частью 3 статьи 59.3</w:t>
        </w:r>
      </w:hyperlink>
      <w:r w:rsidRPr="008B07AF">
        <w:rPr>
          <w:rFonts w:ascii="Times New Roman" w:hAnsi="Times New Roman" w:cs="Times New Roman"/>
          <w:color w:val="000000" w:themeColor="text1"/>
          <w:sz w:val="28"/>
          <w:szCs w:val="28"/>
        </w:rPr>
        <w:t xml:space="preserve"> Федерального закона</w:t>
      </w:r>
      <w:r w:rsidR="003D1449">
        <w:rPr>
          <w:rFonts w:ascii="Times New Roman" w:hAnsi="Times New Roman" w:cs="Times New Roman"/>
          <w:color w:val="000000" w:themeColor="text1"/>
          <w:sz w:val="28"/>
          <w:szCs w:val="28"/>
        </w:rPr>
        <w:br/>
      </w:r>
      <w:r w:rsidRPr="008B07AF">
        <w:rPr>
          <w:rFonts w:ascii="Times New Roman" w:hAnsi="Times New Roman" w:cs="Times New Roman"/>
          <w:color w:val="000000" w:themeColor="text1"/>
          <w:sz w:val="28"/>
          <w:szCs w:val="28"/>
        </w:rPr>
        <w:t>от 27 июля 2004 г</w:t>
      </w:r>
      <w:r w:rsidR="00E01D8C">
        <w:rPr>
          <w:rFonts w:ascii="Times New Roman" w:hAnsi="Times New Roman" w:cs="Times New Roman"/>
          <w:color w:val="000000" w:themeColor="text1"/>
          <w:sz w:val="28"/>
          <w:szCs w:val="28"/>
        </w:rPr>
        <w:t>ода</w:t>
      </w:r>
      <w:r w:rsidRPr="008B07AF">
        <w:rPr>
          <w:rFonts w:ascii="Times New Roman" w:hAnsi="Times New Roman" w:cs="Times New Roman"/>
          <w:color w:val="000000" w:themeColor="text1"/>
          <w:sz w:val="28"/>
          <w:szCs w:val="28"/>
        </w:rPr>
        <w:t xml:space="preserve">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79-ФЗ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О государственной гражданской службе Российской Федерации</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(далее - Федеральный закон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Согласно </w:t>
      </w:r>
      <w:hyperlink r:id="rId19" w:history="1">
        <w:r w:rsidRPr="008B07AF">
          <w:rPr>
            <w:rFonts w:ascii="Times New Roman" w:hAnsi="Times New Roman" w:cs="Times New Roman"/>
            <w:color w:val="000000" w:themeColor="text1"/>
            <w:sz w:val="28"/>
            <w:szCs w:val="28"/>
          </w:rPr>
          <w:t>статьям 27</w:t>
        </w:r>
      </w:hyperlink>
      <w:r w:rsidRPr="008B07AF">
        <w:rPr>
          <w:rFonts w:ascii="Times New Roman" w:hAnsi="Times New Roman" w:cs="Times New Roman"/>
          <w:color w:val="000000" w:themeColor="text1"/>
          <w:sz w:val="28"/>
          <w:szCs w:val="28"/>
        </w:rPr>
        <w:t xml:space="preserve"> и </w:t>
      </w:r>
      <w:hyperlink r:id="rId20" w:history="1">
        <w:r w:rsidRPr="008B07AF">
          <w:rPr>
            <w:rFonts w:ascii="Times New Roman" w:hAnsi="Times New Roman" w:cs="Times New Roman"/>
            <w:color w:val="000000" w:themeColor="text1"/>
            <w:sz w:val="28"/>
            <w:szCs w:val="28"/>
          </w:rPr>
          <w:t>27.1</w:t>
        </w:r>
      </w:hyperlink>
      <w:r w:rsidRPr="008B07AF">
        <w:rPr>
          <w:rFonts w:ascii="Times New Roman" w:hAnsi="Times New Roman" w:cs="Times New Roman"/>
          <w:color w:val="000000" w:themeColor="text1"/>
          <w:sz w:val="28"/>
          <w:szCs w:val="28"/>
        </w:rPr>
        <w:t xml:space="preserve"> Федерального закона от 2 марта 2007 г</w:t>
      </w:r>
      <w:r w:rsidR="00E01D8C">
        <w:rPr>
          <w:rFonts w:ascii="Times New Roman" w:hAnsi="Times New Roman" w:cs="Times New Roman"/>
          <w:color w:val="000000" w:themeColor="text1"/>
          <w:sz w:val="28"/>
          <w:szCs w:val="28"/>
        </w:rPr>
        <w:t>ода</w:t>
      </w:r>
      <w:r w:rsidR="00E01D8C">
        <w:rPr>
          <w:rFonts w:ascii="Times New Roman" w:hAnsi="Times New Roman" w:cs="Times New Roman"/>
          <w:color w:val="000000" w:themeColor="text1"/>
          <w:sz w:val="28"/>
          <w:szCs w:val="28"/>
        </w:rPr>
        <w:br/>
        <w:t>№</w:t>
      </w:r>
      <w:r w:rsidRPr="008B07AF">
        <w:rPr>
          <w:rFonts w:ascii="Times New Roman" w:hAnsi="Times New Roman" w:cs="Times New Roman"/>
          <w:color w:val="000000" w:themeColor="text1"/>
          <w:sz w:val="28"/>
          <w:szCs w:val="28"/>
        </w:rPr>
        <w:t xml:space="preserve"> 25-ФЗ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О муниципальной службе в Российской Федерации</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1" w:history="1">
        <w:r w:rsidRPr="008B07AF">
          <w:rPr>
            <w:rFonts w:ascii="Times New Roman" w:hAnsi="Times New Roman" w:cs="Times New Roman"/>
            <w:color w:val="000000" w:themeColor="text1"/>
            <w:sz w:val="28"/>
            <w:szCs w:val="28"/>
          </w:rPr>
          <w:t>статья 193</w:t>
        </w:r>
      </w:hyperlink>
      <w:r w:rsidRPr="008B07AF">
        <w:rPr>
          <w:rFonts w:ascii="Times New Roman" w:hAnsi="Times New Roman" w:cs="Times New Roman"/>
          <w:color w:val="000000" w:themeColor="text1"/>
          <w:sz w:val="28"/>
          <w:szCs w:val="28"/>
        </w:rPr>
        <w:t xml:space="preserve"> Трудового кодекса Российской Федерации).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Title"/>
        <w:jc w:val="center"/>
        <w:outlineLvl w:val="1"/>
        <w:rPr>
          <w:rFonts w:ascii="Times New Roman" w:hAnsi="Times New Roman" w:cs="Times New Roman"/>
          <w:color w:val="000000" w:themeColor="text1"/>
          <w:sz w:val="28"/>
          <w:szCs w:val="28"/>
        </w:rPr>
      </w:pPr>
      <w:bookmarkStart w:id="2" w:name="P111"/>
      <w:bookmarkEnd w:id="2"/>
      <w:r w:rsidRPr="008B07AF">
        <w:rPr>
          <w:rFonts w:ascii="Times New Roman" w:hAnsi="Times New Roman" w:cs="Times New Roman"/>
          <w:color w:val="000000" w:themeColor="text1"/>
          <w:sz w:val="28"/>
          <w:szCs w:val="28"/>
        </w:rPr>
        <w:t>4. Наличие оснований для применения</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взыскания за несоблюдение требований по предотвращению</w:t>
      </w:r>
    </w:p>
    <w:p w:rsidR="000934B6" w:rsidRPr="008B07AF" w:rsidRDefault="000934B6">
      <w:pPr>
        <w:pStyle w:val="ConsPlusTitle"/>
        <w:jc w:val="center"/>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и (или) урегулированию конфликта интересов</w:t>
      </w:r>
    </w:p>
    <w:p w:rsidR="000934B6" w:rsidRPr="008B07AF" w:rsidRDefault="000934B6">
      <w:pPr>
        <w:pStyle w:val="ConsPlusNormal"/>
        <w:jc w:val="both"/>
        <w:rPr>
          <w:rFonts w:ascii="Times New Roman" w:hAnsi="Times New Roman" w:cs="Times New Roman"/>
          <w:color w:val="000000" w:themeColor="text1"/>
          <w:sz w:val="28"/>
          <w:szCs w:val="28"/>
        </w:rPr>
      </w:pPr>
    </w:p>
    <w:p w:rsidR="000934B6" w:rsidRPr="008B07AF" w:rsidRDefault="000934B6">
      <w:pPr>
        <w:pStyle w:val="ConsPlusNormal"/>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За непринятие мер по предотвращению и урегулированию конфликта интересов, в том числе за неуведомление представителя нанимателя </w:t>
      </w:r>
      <w:r w:rsidRPr="008B07AF">
        <w:rPr>
          <w:rFonts w:ascii="Times New Roman" w:hAnsi="Times New Roman" w:cs="Times New Roman"/>
          <w:color w:val="000000" w:themeColor="text1"/>
          <w:sz w:val="28"/>
          <w:szCs w:val="28"/>
        </w:rPr>
        <w:lastRenderedPageBreak/>
        <w:t>(работодателя)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1) наличие личной заинтересованности.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К доходам, в частности, относится получение: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денег (в наличной и безналичной форме);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услуг имущественного характера;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г) результатов выполненных работ;</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д) имущественных выгод, в том числе освобождение от имущественных обязательств (например, предоставление кредита с заниженной процентной </w:t>
      </w:r>
      <w:r w:rsidRPr="008B07AF">
        <w:rPr>
          <w:rFonts w:ascii="Times New Roman" w:hAnsi="Times New Roman" w:cs="Times New Roman"/>
          <w:color w:val="000000" w:themeColor="text1"/>
          <w:sz w:val="28"/>
          <w:szCs w:val="28"/>
        </w:rPr>
        <w:lastRenderedPageBreak/>
        <w:t>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2" w:history="1">
        <w:r w:rsidRPr="008B07AF">
          <w:rPr>
            <w:rFonts w:ascii="Times New Roman" w:hAnsi="Times New Roman" w:cs="Times New Roman"/>
            <w:color w:val="000000" w:themeColor="text1"/>
            <w:sz w:val="28"/>
            <w:szCs w:val="28"/>
          </w:rPr>
          <w:t>статье 1</w:t>
        </w:r>
      </w:hyperlink>
      <w:r w:rsidRPr="008B07AF">
        <w:rPr>
          <w:rFonts w:ascii="Times New Roman" w:hAnsi="Times New Roman" w:cs="Times New Roman"/>
          <w:color w:val="000000" w:themeColor="text1"/>
          <w:sz w:val="28"/>
          <w:szCs w:val="28"/>
        </w:rPr>
        <w:t xml:space="preserve"> Федерального закона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К иным выгодам, в частности, относятся: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ускорение сроков оказания государственных (муниципальных) услуг;</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Аналогичной выгодой может считаться назначение административного наказания в виде предупреждения вместо штрафа.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lastRenderedPageBreak/>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самостоятельно совершить действия (бездействие) для реализации личной заинтересованности;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w:t>
      </w:r>
      <w:r w:rsidRPr="008B07AF">
        <w:rPr>
          <w:rFonts w:ascii="Times New Roman" w:hAnsi="Times New Roman" w:cs="Times New Roman"/>
          <w:color w:val="000000" w:themeColor="text1"/>
          <w:sz w:val="28"/>
          <w:szCs w:val="28"/>
        </w:rPr>
        <w:lastRenderedPageBreak/>
        <w:t>заинтересованность должностного лица, дополнительно также необходимо установить:</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сведения, указанные в анкетных данных должностного лица;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акты гражданского состояния;</w:t>
      </w:r>
    </w:p>
    <w:p w:rsidR="000934B6" w:rsidRPr="008B07AF" w:rsidRDefault="000934B6">
      <w:pPr>
        <w:pStyle w:val="ConsPlusNormal"/>
        <w:spacing w:before="28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г) сведения о нахождении в браке и детях, отраженные в паспорте гражданина;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д) иные документы и сведения, подтверждающие близкое родство и свойство;</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lastRenderedPageBreak/>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Согласно </w:t>
      </w:r>
      <w:hyperlink r:id="rId23" w:history="1">
        <w:r w:rsidRPr="008B07AF">
          <w:rPr>
            <w:rFonts w:ascii="Times New Roman" w:hAnsi="Times New Roman" w:cs="Times New Roman"/>
            <w:color w:val="000000" w:themeColor="text1"/>
            <w:sz w:val="28"/>
            <w:szCs w:val="28"/>
          </w:rPr>
          <w:t>статье 2</w:t>
        </w:r>
      </w:hyperlink>
      <w:r w:rsidRPr="008B07AF">
        <w:rPr>
          <w:rFonts w:ascii="Times New Roman" w:hAnsi="Times New Roman" w:cs="Times New Roman"/>
          <w:color w:val="000000" w:themeColor="text1"/>
          <w:sz w:val="28"/>
          <w:szCs w:val="28"/>
        </w:rP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4" w:history="1">
        <w:r w:rsidRPr="008B07AF">
          <w:rPr>
            <w:rFonts w:ascii="Times New Roman" w:hAnsi="Times New Roman" w:cs="Times New Roman"/>
            <w:color w:val="000000" w:themeColor="text1"/>
            <w:sz w:val="28"/>
            <w:szCs w:val="28"/>
          </w:rPr>
          <w:t>статьей 65.1</w:t>
        </w:r>
      </w:hyperlink>
      <w:r w:rsidRPr="008B07AF">
        <w:rPr>
          <w:rFonts w:ascii="Times New Roman" w:hAnsi="Times New Roman" w:cs="Times New Roman"/>
          <w:color w:val="000000" w:themeColor="text1"/>
          <w:sz w:val="28"/>
          <w:szCs w:val="28"/>
        </w:rP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w:t>
      </w:r>
      <w:r w:rsidRPr="008B07AF">
        <w:rPr>
          <w:rFonts w:ascii="Times New Roman" w:hAnsi="Times New Roman" w:cs="Times New Roman"/>
          <w:color w:val="000000" w:themeColor="text1"/>
          <w:sz w:val="28"/>
          <w:szCs w:val="28"/>
        </w:rPr>
        <w:lastRenderedPageBreak/>
        <w:t>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Например, возможность возникновения конфликта интересов образуется и обязанность уведомить об этом появляется, когда: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налоговому инспектору поручают проведение камеральной проверки в организации, главный бухгалтер которой является его матерью.</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4.4. Согласно </w:t>
      </w:r>
      <w:hyperlink r:id="rId25" w:history="1">
        <w:r w:rsidRPr="008B07AF">
          <w:rPr>
            <w:rFonts w:ascii="Times New Roman" w:hAnsi="Times New Roman" w:cs="Times New Roman"/>
            <w:color w:val="000000" w:themeColor="text1"/>
            <w:sz w:val="28"/>
            <w:szCs w:val="28"/>
          </w:rPr>
          <w:t>части 2 статьи 13.1</w:t>
        </w:r>
      </w:hyperlink>
      <w:r w:rsidRPr="008B07AF">
        <w:rPr>
          <w:rFonts w:ascii="Times New Roman" w:hAnsi="Times New Roman" w:cs="Times New Roman"/>
          <w:color w:val="000000" w:themeColor="text1"/>
          <w:sz w:val="28"/>
          <w:szCs w:val="28"/>
        </w:rPr>
        <w:t xml:space="preserve"> Федерального закона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Также в соответствии с </w:t>
      </w:r>
      <w:hyperlink r:id="rId26" w:history="1">
        <w:r w:rsidRPr="008B07AF">
          <w:rPr>
            <w:rFonts w:ascii="Times New Roman" w:hAnsi="Times New Roman" w:cs="Times New Roman"/>
            <w:color w:val="000000" w:themeColor="text1"/>
            <w:sz w:val="28"/>
            <w:szCs w:val="28"/>
          </w:rPr>
          <w:t>частью 2 статьи 59.2</w:t>
        </w:r>
      </w:hyperlink>
      <w:r w:rsidRPr="008B07AF">
        <w:rPr>
          <w:rFonts w:ascii="Times New Roman" w:hAnsi="Times New Roman" w:cs="Times New Roman"/>
          <w:color w:val="000000" w:themeColor="text1"/>
          <w:sz w:val="28"/>
          <w:szCs w:val="28"/>
        </w:rPr>
        <w:t xml:space="preserve"> Федерального закона </w:t>
      </w:r>
      <w:r w:rsidR="00E01D8C">
        <w:rPr>
          <w:rFonts w:ascii="Times New Roman" w:hAnsi="Times New Roman" w:cs="Times New Roman"/>
          <w:color w:val="000000" w:themeColor="text1"/>
          <w:sz w:val="28"/>
          <w:szCs w:val="28"/>
        </w:rPr>
        <w:t>№</w:t>
      </w:r>
      <w:r w:rsidRPr="008B07AF">
        <w:rPr>
          <w:rFonts w:ascii="Times New Roman" w:hAnsi="Times New Roman" w:cs="Times New Roman"/>
          <w:color w:val="000000" w:themeColor="text1"/>
          <w:sz w:val="28"/>
          <w:szCs w:val="28"/>
        </w:rPr>
        <w:t xml:space="preserve">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w:t>
      </w:r>
      <w:r w:rsidRPr="008B07AF">
        <w:rPr>
          <w:rFonts w:ascii="Times New Roman" w:hAnsi="Times New Roman" w:cs="Times New Roman"/>
          <w:color w:val="000000" w:themeColor="text1"/>
          <w:sz w:val="28"/>
          <w:szCs w:val="28"/>
        </w:rPr>
        <w:lastRenderedPageBreak/>
        <w:t>которого является подчиненный ему гражданский служащий.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а) характер и тяжесть правонарушения (в том числе негативные последствия, наступившие в результате правонарушения);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б) обстоятельства, при которых совершено правонарушение;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д) предшествующие результаты исполнения должностным лицом своих полномочий.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Решение об увольнении в связи с утратой доверия рекомендуется применять при достоверно установленных обстоятельствах, характеризующих </w:t>
      </w:r>
      <w:r w:rsidRPr="008B07AF">
        <w:rPr>
          <w:rFonts w:ascii="Times New Roman" w:hAnsi="Times New Roman" w:cs="Times New Roman"/>
          <w:color w:val="000000" w:themeColor="text1"/>
          <w:sz w:val="28"/>
          <w:szCs w:val="28"/>
        </w:rPr>
        <w:lastRenderedPageBreak/>
        <w:t>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7" w:history="1">
        <w:r w:rsidRPr="008B07AF">
          <w:rPr>
            <w:rFonts w:ascii="Times New Roman" w:hAnsi="Times New Roman" w:cs="Times New Roman"/>
            <w:color w:val="000000" w:themeColor="text1"/>
            <w:sz w:val="28"/>
            <w:szCs w:val="28"/>
          </w:rPr>
          <w:t>пункт 30</w:t>
        </w:r>
      </w:hyperlink>
      <w:r w:rsidRPr="008B07AF">
        <w:rPr>
          <w:rFonts w:ascii="Times New Roman" w:hAnsi="Times New Roman" w:cs="Times New Roman"/>
          <w:color w:val="000000" w:themeColor="text1"/>
          <w:sz w:val="28"/>
          <w:szCs w:val="28"/>
        </w:rPr>
        <w:t xml:space="preserve"> Положения о проверке).</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О наличии признаков состава преступления или признаков административного правонарушения могут свидетельствовать следующие случаи:</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w:t>
      </w:r>
      <w:r w:rsidRPr="008B07AF">
        <w:rPr>
          <w:rFonts w:ascii="Times New Roman" w:hAnsi="Times New Roman" w:cs="Times New Roman"/>
          <w:color w:val="000000" w:themeColor="text1"/>
          <w:sz w:val="28"/>
          <w:szCs w:val="28"/>
        </w:rPr>
        <w:lastRenderedPageBreak/>
        <w:t>директором которой является его супруга;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 xml:space="preserve">4.7. В соответствии с </w:t>
      </w:r>
      <w:hyperlink r:id="rId28" w:history="1">
        <w:r w:rsidRPr="008B07AF">
          <w:rPr>
            <w:rFonts w:ascii="Times New Roman" w:hAnsi="Times New Roman" w:cs="Times New Roman"/>
            <w:color w:val="000000" w:themeColor="text1"/>
            <w:sz w:val="28"/>
            <w:szCs w:val="28"/>
          </w:rPr>
          <w:t>Положением</w:t>
        </w:r>
      </w:hyperlink>
      <w:r w:rsidRPr="008B07AF">
        <w:rPr>
          <w:rFonts w:ascii="Times New Roman" w:hAnsi="Times New Roman" w:cs="Times New Roman"/>
          <w:color w:val="000000" w:themeColor="text1"/>
          <w:sz w:val="28"/>
          <w:szCs w:val="28"/>
        </w:rP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0934B6" w:rsidRPr="008B07AF" w:rsidRDefault="000934B6">
      <w:pPr>
        <w:pStyle w:val="ConsPlusNormal"/>
        <w:spacing w:before="220"/>
        <w:ind w:firstLine="540"/>
        <w:jc w:val="both"/>
        <w:rPr>
          <w:rFonts w:ascii="Times New Roman" w:hAnsi="Times New Roman" w:cs="Times New Roman"/>
          <w:color w:val="000000" w:themeColor="text1"/>
          <w:sz w:val="28"/>
          <w:szCs w:val="28"/>
        </w:rPr>
      </w:pPr>
      <w:r w:rsidRPr="008B07AF">
        <w:rPr>
          <w:rFonts w:ascii="Times New Roman" w:hAnsi="Times New Roman" w:cs="Times New Roman"/>
          <w:color w:val="000000" w:themeColor="text1"/>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sectPr w:rsidR="000934B6" w:rsidRPr="008B07AF" w:rsidSect="008B07AF">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91" w:rsidRDefault="00A94191" w:rsidP="008B07AF">
      <w:pPr>
        <w:spacing w:after="0" w:line="240" w:lineRule="auto"/>
      </w:pPr>
      <w:r>
        <w:separator/>
      </w:r>
    </w:p>
  </w:endnote>
  <w:endnote w:type="continuationSeparator" w:id="0">
    <w:p w:rsidR="00A94191" w:rsidRDefault="00A94191" w:rsidP="008B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91" w:rsidRDefault="00A94191" w:rsidP="008B07AF">
      <w:pPr>
        <w:spacing w:after="0" w:line="240" w:lineRule="auto"/>
      </w:pPr>
      <w:r>
        <w:separator/>
      </w:r>
    </w:p>
  </w:footnote>
  <w:footnote w:type="continuationSeparator" w:id="0">
    <w:p w:rsidR="00A94191" w:rsidRDefault="00A94191" w:rsidP="008B0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473320"/>
      <w:docPartObj>
        <w:docPartGallery w:val="Page Numbers (Top of Page)"/>
        <w:docPartUnique/>
      </w:docPartObj>
    </w:sdtPr>
    <w:sdtEndPr>
      <w:rPr>
        <w:rFonts w:ascii="Times New Roman" w:hAnsi="Times New Roman" w:cs="Times New Roman"/>
      </w:rPr>
    </w:sdtEndPr>
    <w:sdtContent>
      <w:p w:rsidR="008B07AF" w:rsidRPr="008B07AF" w:rsidRDefault="008B07AF">
        <w:pPr>
          <w:pStyle w:val="a3"/>
          <w:jc w:val="center"/>
          <w:rPr>
            <w:rFonts w:ascii="Times New Roman" w:hAnsi="Times New Roman" w:cs="Times New Roman"/>
          </w:rPr>
        </w:pPr>
        <w:r w:rsidRPr="008B07AF">
          <w:rPr>
            <w:rFonts w:ascii="Times New Roman" w:hAnsi="Times New Roman" w:cs="Times New Roman"/>
          </w:rPr>
          <w:fldChar w:fldCharType="begin"/>
        </w:r>
        <w:r w:rsidRPr="008B07AF">
          <w:rPr>
            <w:rFonts w:ascii="Times New Roman" w:hAnsi="Times New Roman" w:cs="Times New Roman"/>
          </w:rPr>
          <w:instrText>PAGE   \* MERGEFORMAT</w:instrText>
        </w:r>
        <w:r w:rsidRPr="008B07AF">
          <w:rPr>
            <w:rFonts w:ascii="Times New Roman" w:hAnsi="Times New Roman" w:cs="Times New Roman"/>
          </w:rPr>
          <w:fldChar w:fldCharType="separate"/>
        </w:r>
        <w:r w:rsidR="002A5B9D">
          <w:rPr>
            <w:rFonts w:ascii="Times New Roman" w:hAnsi="Times New Roman" w:cs="Times New Roman"/>
            <w:noProof/>
          </w:rPr>
          <w:t>20</w:t>
        </w:r>
        <w:r w:rsidRPr="008B07AF">
          <w:rPr>
            <w:rFonts w:ascii="Times New Roman" w:hAnsi="Times New Roman" w:cs="Times New Roman"/>
          </w:rPr>
          <w:fldChar w:fldCharType="end"/>
        </w:r>
      </w:p>
    </w:sdtContent>
  </w:sdt>
  <w:p w:rsidR="008B07AF" w:rsidRDefault="008B07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B6"/>
    <w:rsid w:val="000934B6"/>
    <w:rsid w:val="002A5B9D"/>
    <w:rsid w:val="003D1449"/>
    <w:rsid w:val="003E0E38"/>
    <w:rsid w:val="00463B6B"/>
    <w:rsid w:val="008B07AF"/>
    <w:rsid w:val="008D644B"/>
    <w:rsid w:val="009C0517"/>
    <w:rsid w:val="00A4746D"/>
    <w:rsid w:val="00A94191"/>
    <w:rsid w:val="00B5306B"/>
    <w:rsid w:val="00D4654A"/>
    <w:rsid w:val="00E01D8C"/>
    <w:rsid w:val="00EC52AA"/>
    <w:rsid w:val="00F7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DA93E-64AB-4C27-8F96-03629D8E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34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4B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B07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07AF"/>
  </w:style>
  <w:style w:type="paragraph" w:styleId="a5">
    <w:name w:val="footer"/>
    <w:basedOn w:val="a"/>
    <w:link w:val="a6"/>
    <w:uiPriority w:val="99"/>
    <w:unhideWhenUsed/>
    <w:rsid w:val="008B07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480C101CED0474652A6C3FC40E9BD5C54719085CA3ACC5C64FEB51314D99A4575D0CFE9D8B8D80333992A160C8081B89478D9F2U3J7L" TargetMode="External"/><Relationship Id="rId13" Type="http://schemas.openxmlformats.org/officeDocument/2006/relationships/hyperlink" Target="consultantplus://offline/ref=B21480C101CED0474652A6C3FC40E9BD5C55759481CD3ACC5C64FEB51314D99A4575D0CFEBDBB3855A7C987653589380BF947ADFED3CCE86UAJ4L" TargetMode="External"/><Relationship Id="rId18" Type="http://schemas.openxmlformats.org/officeDocument/2006/relationships/hyperlink" Target="consultantplus://offline/ref=B21480C101CED0474652A6C3FC40E9BD5C55719981C93ACC5C64FEB51314D99A4575D0CCE2D3B8D80333992A160C8081B89478D9F2U3J7L" TargetMode="External"/><Relationship Id="rId26" Type="http://schemas.openxmlformats.org/officeDocument/2006/relationships/hyperlink" Target="consultantplus://offline/ref=B21480C101CED0474652A6C3FC40E9BD5C55719981C93ACC5C64FEB51314D99A4575D0C8EDD0E7DD1622C12616139E87A0887AD8UFJAL" TargetMode="External"/><Relationship Id="rId3" Type="http://schemas.openxmlformats.org/officeDocument/2006/relationships/webSettings" Target="webSettings.xml"/><Relationship Id="rId21" Type="http://schemas.openxmlformats.org/officeDocument/2006/relationships/hyperlink" Target="consultantplus://offline/ref=B21480C101CED0474652A6C3FC40E9BD5C57709484C93ACC5C64FEB51314D99A4575D0CFEBDAB285527C987653589380BF947ADFED3CCE86UAJ4L" TargetMode="External"/><Relationship Id="rId7" Type="http://schemas.openxmlformats.org/officeDocument/2006/relationships/hyperlink" Target="consultantplus://offline/ref=9C7B027588EEEB8E626F773D8F0B3DAF3DAE98D4DE6168944E8D18485488B04FFAB6826C100EB5FB7A92BF660B18C5363EC2536D829B27CFSAJ8L" TargetMode="External"/><Relationship Id="rId12" Type="http://schemas.openxmlformats.org/officeDocument/2006/relationships/hyperlink" Target="consultantplus://offline/ref=B21480C101CED0474652A6C3FC40E9BD5C55759481CD3ACC5C64FEB51314D99A4575D0CFEBDBB38B547C987653589380BF947ADFED3CCE86UAJ4L" TargetMode="External"/><Relationship Id="rId17" Type="http://schemas.openxmlformats.org/officeDocument/2006/relationships/hyperlink" Target="consultantplus://offline/ref=B21480C101CED0474652A6C3FC40E9BD5C55759481CD3ACC5C64FEB51314D99A4575D0CFEBDBB28C547C987653589380BF947ADFED3CCE86UAJ4L" TargetMode="External"/><Relationship Id="rId25" Type="http://schemas.openxmlformats.org/officeDocument/2006/relationships/hyperlink" Target="consultantplus://offline/ref=B21480C101CED0474652A6C3FC40E9BD5C54719085CA3ACC5C64FEB51314D99A4575D0C8ECD0E7DD1622C12616139E87A0887AD8UFJAL" TargetMode="External"/><Relationship Id="rId2" Type="http://schemas.openxmlformats.org/officeDocument/2006/relationships/settings" Target="settings.xml"/><Relationship Id="rId16" Type="http://schemas.openxmlformats.org/officeDocument/2006/relationships/hyperlink" Target="consultantplus://offline/ref=B21480C101CED0474652A6C3FC40E9BD5C55759481CD3ACC5C64FEB51314D99A4575D0CFEBDBB28C517C987653589380BF947ADFED3CCE86UAJ4L" TargetMode="External"/><Relationship Id="rId20" Type="http://schemas.openxmlformats.org/officeDocument/2006/relationships/hyperlink" Target="consultantplus://offline/ref=B21480C101CED0474652A6C3FC40E9BD5C54759980CB3ACC5C64FEB51314D99A4575D0CDEBD0E7DD1622C12616139E87A0887AD8UFJAL"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9C7B027588EEEB8E626F773D8F0B3DAF3FA79FD6D86B68944E8D18485488B04FFAB6826C100EB5FB7992BF660B18C5363EC2536D829B27CFSAJ8L" TargetMode="External"/><Relationship Id="rId11" Type="http://schemas.openxmlformats.org/officeDocument/2006/relationships/hyperlink" Target="consultantplus://offline/ref=B21480C101CED0474652A6C3FC40E9BD5C55759481CD3ACC5C64FEB51314D99A4575D0CFEBDBB28F577C987653589380BF947ADFED3CCE86UAJ4L" TargetMode="External"/><Relationship Id="rId24" Type="http://schemas.openxmlformats.org/officeDocument/2006/relationships/hyperlink" Target="consultantplus://offline/ref=B21480C101CED0474652A6C3FC40E9BD5C54739481C63ACC5C64FEB51314D99A4575D0CFE8D8BA87062688721A0C9F9FBE8C64DBF33FUCJ7L" TargetMode="External"/><Relationship Id="rId5" Type="http://schemas.openxmlformats.org/officeDocument/2006/relationships/endnotes" Target="endnotes.xml"/><Relationship Id="rId15" Type="http://schemas.openxmlformats.org/officeDocument/2006/relationships/hyperlink" Target="consultantplus://offline/ref=B21480C101CED0474652A6C3FC40E9BD5C55759481CD3ACC5C64FEB51314D99A4575D0CFEBDBB288507C987653589380BF947ADFED3CCE86UAJ4L" TargetMode="External"/><Relationship Id="rId23" Type="http://schemas.openxmlformats.org/officeDocument/2006/relationships/hyperlink" Target="consultantplus://offline/ref=B21480C101CED0474652A6C3FC40E9BD5C54739481C63ACC5C64FEB51314D99A4575D0CFEBDBB38D547C987653589380BF947ADFED3CCE86UAJ4L" TargetMode="External"/><Relationship Id="rId28" Type="http://schemas.openxmlformats.org/officeDocument/2006/relationships/hyperlink" Target="consultantplus://offline/ref=B21480C101CED0474652A6C3FC40E9BD5C55759481CD3ACC5C64FEB51314D99A4575D0CFEBDBB38F577C987653589380BF947ADFED3CCE86UAJ4L" TargetMode="External"/><Relationship Id="rId10" Type="http://schemas.openxmlformats.org/officeDocument/2006/relationships/hyperlink" Target="consultantplus://offline/ref=B21480C101CED0474652A6C3FC40E9BD5D5C799184CA3ACC5C64FEB51314D99A4575D0CFEBDBB38D517C987653589380BF947ADFED3CCE86UAJ4L" TargetMode="External"/><Relationship Id="rId19" Type="http://schemas.openxmlformats.org/officeDocument/2006/relationships/hyperlink" Target="consultantplus://offline/ref=B21480C101CED0474652A6C3FC40E9BD5C54759980CB3ACC5C64FEB51314D99A4575D0CFEBDBB18E537C987653589380BF947ADFED3CCE86UAJ4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21480C101CED0474652A6C3FC40E9BD5C55759481CD3ACC5C64FEB51314D99A4575D0CFEBDBB38F577C987653589380BF947ADFED3CCE86UAJ4L" TargetMode="External"/><Relationship Id="rId14" Type="http://schemas.openxmlformats.org/officeDocument/2006/relationships/hyperlink" Target="consultantplus://offline/ref=B21480C101CED0474652A6C3FC40E9BD5D55709386CB3ACC5C64FEB51314D99A4575D0CDEAD0E7DD1622C12616139E87A0887AD8UFJAL" TargetMode="External"/><Relationship Id="rId22" Type="http://schemas.openxmlformats.org/officeDocument/2006/relationships/hyperlink" Target="consultantplus://offline/ref=B21480C101CED0474652A6C3FC40E9BD5C54719085CA3ACC5C64FEB51314D99A4575D0CFEBDBB38C5B7C987653589380BF947ADFED3CCE86UAJ4L" TargetMode="External"/><Relationship Id="rId27" Type="http://schemas.openxmlformats.org/officeDocument/2006/relationships/hyperlink" Target="consultantplus://offline/ref=B21480C101CED0474652A6C3FC40E9BD5C55759481CD3ACC5C64FEB51314D99A4575D0CFEBDBB28D507C987653589380BF947ADFED3CCE86UAJ4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7338</Words>
  <Characters>41828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49068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 Кирилл Вадимович</dc:creator>
  <cp:keywords/>
  <dc:description/>
  <cp:lastModifiedBy>Федосеев Юрий Юрьевич</cp:lastModifiedBy>
  <cp:revision>8</cp:revision>
  <dcterms:created xsi:type="dcterms:W3CDTF">2019-09-26T07:39:00Z</dcterms:created>
  <dcterms:modified xsi:type="dcterms:W3CDTF">2019-09-26T07:50:00Z</dcterms:modified>
</cp:coreProperties>
</file>