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8EB9" w14:textId="77777777" w:rsidR="00FA5C0E" w:rsidRPr="007D3638" w:rsidRDefault="008242D0" w:rsidP="00FE4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КРАТКАЯ ИНСТРУКЦИЯ</w:t>
      </w:r>
    </w:p>
    <w:p w14:paraId="34B60BAD" w14:textId="7B4706FA" w:rsidR="00A40C45" w:rsidRDefault="00FA5C0E" w:rsidP="00FE4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28E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5A12E5">
        <w:rPr>
          <w:rFonts w:ascii="Times New Roman" w:hAnsi="Times New Roman" w:cs="Times New Roman"/>
          <w:b/>
          <w:sz w:val="20"/>
          <w:szCs w:val="20"/>
        </w:rPr>
        <w:t xml:space="preserve">открытию и </w:t>
      </w:r>
      <w:r w:rsidRPr="006F128E">
        <w:rPr>
          <w:rFonts w:ascii="Times New Roman" w:hAnsi="Times New Roman" w:cs="Times New Roman"/>
          <w:b/>
          <w:sz w:val="20"/>
          <w:szCs w:val="20"/>
        </w:rPr>
        <w:t>активации личного кабинета участника информационного обмена</w:t>
      </w:r>
      <w:r w:rsidR="00714C8D">
        <w:rPr>
          <w:rFonts w:ascii="Times New Roman" w:hAnsi="Times New Roman" w:cs="Times New Roman"/>
          <w:b/>
          <w:sz w:val="20"/>
          <w:szCs w:val="20"/>
        </w:rPr>
        <w:t xml:space="preserve"> и отправк</w:t>
      </w:r>
      <w:r w:rsidR="00350AD8">
        <w:rPr>
          <w:rFonts w:ascii="Times New Roman" w:hAnsi="Times New Roman" w:cs="Times New Roman"/>
          <w:b/>
          <w:sz w:val="20"/>
          <w:szCs w:val="20"/>
        </w:rPr>
        <w:t>е</w:t>
      </w:r>
      <w:r w:rsidR="00714C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CA2">
        <w:rPr>
          <w:rFonts w:ascii="Times New Roman" w:hAnsi="Times New Roman" w:cs="Times New Roman"/>
          <w:b/>
          <w:sz w:val="20"/>
          <w:szCs w:val="20"/>
        </w:rPr>
        <w:t xml:space="preserve">отчетности по </w:t>
      </w:r>
      <w:r w:rsidR="00350AD8" w:rsidRPr="00350AD8">
        <w:rPr>
          <w:rFonts w:ascii="Times New Roman" w:hAnsi="Times New Roman" w:cs="Times New Roman"/>
          <w:b/>
          <w:sz w:val="20"/>
          <w:szCs w:val="20"/>
        </w:rPr>
        <w:t>форм</w:t>
      </w:r>
      <w:r w:rsidR="008B4CA2">
        <w:rPr>
          <w:rFonts w:ascii="Times New Roman" w:hAnsi="Times New Roman" w:cs="Times New Roman"/>
          <w:b/>
          <w:sz w:val="20"/>
          <w:szCs w:val="20"/>
        </w:rPr>
        <w:t>ам</w:t>
      </w:r>
      <w:r w:rsidR="00350AD8" w:rsidRPr="00350AD8">
        <w:rPr>
          <w:rFonts w:ascii="Times New Roman" w:hAnsi="Times New Roman" w:cs="Times New Roman"/>
          <w:b/>
          <w:sz w:val="20"/>
          <w:szCs w:val="20"/>
        </w:rPr>
        <w:t xml:space="preserve"> федерального статистического наблюдения</w:t>
      </w:r>
      <w:r w:rsidR="00350AD8" w:rsidRPr="00350AD8" w:rsidDel="00350A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6EAB5BA" w14:textId="77777777" w:rsidR="00CE69B7" w:rsidRDefault="00CE69B7" w:rsidP="00FE418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4A7E28" w14:textId="35D07E1B" w:rsidR="00CE69B7" w:rsidRPr="00CE69B7" w:rsidRDefault="00CE69B7" w:rsidP="00FE418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9B7">
        <w:rPr>
          <w:rFonts w:ascii="Times New Roman" w:hAnsi="Times New Roman" w:cs="Times New Roman"/>
          <w:i/>
          <w:sz w:val="20"/>
          <w:szCs w:val="20"/>
        </w:rPr>
        <w:t>Требования к рабочему мест</w:t>
      </w:r>
      <w:r w:rsidR="00294D86" w:rsidRPr="00CE69B7">
        <w:rPr>
          <w:rFonts w:ascii="Times New Roman" w:hAnsi="Times New Roman" w:cs="Times New Roman"/>
          <w:i/>
          <w:sz w:val="20"/>
          <w:szCs w:val="20"/>
        </w:rPr>
        <w:t>у</w:t>
      </w:r>
      <w:r w:rsidR="00294D86">
        <w:rPr>
          <w:rStyle w:val="ac"/>
          <w:rFonts w:ascii="Times New Roman" w:hAnsi="Times New Roman" w:cs="Times New Roman"/>
          <w:i/>
          <w:sz w:val="20"/>
          <w:szCs w:val="20"/>
        </w:rPr>
        <w:t xml:space="preserve"> </w:t>
      </w:r>
      <w:r w:rsidR="00CA5041">
        <w:rPr>
          <w:rStyle w:val="ac"/>
          <w:rFonts w:ascii="Times New Roman" w:hAnsi="Times New Roman" w:cs="Times New Roman"/>
          <w:i/>
          <w:sz w:val="20"/>
          <w:szCs w:val="20"/>
        </w:rPr>
        <w:footnoteReference w:id="2"/>
      </w:r>
      <w:r w:rsidRPr="00CE69B7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14:paraId="05D6995B" w14:textId="7C93E8D1" w:rsidR="00CA5041" w:rsidRDefault="00CA5041" w:rsidP="00CA50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MS Windows (не ниже версии 10);</w:t>
      </w:r>
    </w:p>
    <w:p w14:paraId="14C5DCDA" w14:textId="425705AF" w:rsidR="00CA5041" w:rsidRPr="00CA5041" w:rsidRDefault="00CA5041" w:rsidP="00CA50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CA5041">
        <w:rPr>
          <w:rFonts w:ascii="Times New Roman" w:hAnsi="Times New Roman" w:cs="Times New Roman"/>
          <w:i/>
          <w:sz w:val="20"/>
          <w:szCs w:val="20"/>
        </w:rPr>
        <w:t xml:space="preserve"> Рекомендуемое приложение-браузер: Google Chrome (Последняя актуальная версия offline установщика, версия не ниже 56). Также поддерживается Mozilla FireFox (версии 50, 51, для работы версии 52 и выше требуется дополнительно уст</w:t>
      </w:r>
      <w:r>
        <w:rPr>
          <w:rFonts w:ascii="Times New Roman" w:hAnsi="Times New Roman" w:cs="Times New Roman"/>
          <w:i/>
          <w:sz w:val="20"/>
          <w:szCs w:val="20"/>
        </w:rPr>
        <w:t>ановить расширение для браузера</w:t>
      </w:r>
      <w:r>
        <w:rPr>
          <w:rStyle w:val="ac"/>
          <w:rFonts w:ascii="Times New Roman" w:hAnsi="Times New Roman" w:cs="Times New Roman"/>
          <w:i/>
          <w:sz w:val="20"/>
          <w:szCs w:val="20"/>
        </w:rPr>
        <w:footnoteReference w:id="3"/>
      </w:r>
      <w:r w:rsidRPr="00CA5041">
        <w:rPr>
          <w:rFonts w:ascii="Times New Roman" w:hAnsi="Times New Roman" w:cs="Times New Roman"/>
          <w:i/>
          <w:sz w:val="20"/>
          <w:szCs w:val="20"/>
        </w:rPr>
        <w:t>);</w:t>
      </w:r>
    </w:p>
    <w:p w14:paraId="05B651CB" w14:textId="77777777" w:rsidR="00CA5041" w:rsidRPr="00CA5041" w:rsidRDefault="00CA5041" w:rsidP="00CA50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CA5041">
        <w:rPr>
          <w:rFonts w:ascii="Times New Roman" w:hAnsi="Times New Roman" w:cs="Times New Roman"/>
          <w:i/>
          <w:sz w:val="20"/>
          <w:szCs w:val="20"/>
        </w:rPr>
        <w:t>Плагин (КриптоПро ЭЦП Browser plug-in, ре</w:t>
      </w:r>
      <w:r>
        <w:rPr>
          <w:rFonts w:ascii="Times New Roman" w:hAnsi="Times New Roman" w:cs="Times New Roman"/>
          <w:i/>
          <w:sz w:val="20"/>
          <w:szCs w:val="20"/>
        </w:rPr>
        <w:t>комендуемая версия 2.0.13771.0)</w:t>
      </w:r>
      <w:r w:rsidR="005F0330">
        <w:rPr>
          <w:rStyle w:val="ac"/>
          <w:rFonts w:ascii="Times New Roman" w:hAnsi="Times New Roman" w:cs="Times New Roman"/>
          <w:i/>
          <w:sz w:val="20"/>
          <w:szCs w:val="20"/>
        </w:rPr>
        <w:footnoteReference w:id="4"/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14:paraId="3E6C8DDF" w14:textId="77777777" w:rsidR="00CA5041" w:rsidRPr="00CA5041" w:rsidRDefault="00CA5041" w:rsidP="00CA50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CA5041">
        <w:rPr>
          <w:rFonts w:ascii="Times New Roman" w:hAnsi="Times New Roman" w:cs="Times New Roman"/>
          <w:i/>
          <w:sz w:val="20"/>
          <w:szCs w:val="20"/>
        </w:rPr>
        <w:t xml:space="preserve"> Криптографический провайдер (версия, прошедшая тестирование на со</w:t>
      </w:r>
      <w:r>
        <w:rPr>
          <w:rFonts w:ascii="Times New Roman" w:hAnsi="Times New Roman" w:cs="Times New Roman"/>
          <w:i/>
          <w:sz w:val="20"/>
          <w:szCs w:val="20"/>
        </w:rPr>
        <w:t>вместимость с ЕПВВ - 4.0.9963)</w:t>
      </w:r>
      <w:r w:rsidR="00F23847">
        <w:rPr>
          <w:rStyle w:val="ac"/>
          <w:rFonts w:ascii="Times New Roman" w:hAnsi="Times New Roman" w:cs="Times New Roman"/>
          <w:i/>
          <w:sz w:val="20"/>
          <w:szCs w:val="20"/>
        </w:rPr>
        <w:footnoteReference w:id="5"/>
      </w:r>
      <w:r w:rsidRPr="00CA5041">
        <w:rPr>
          <w:rFonts w:ascii="Times New Roman" w:hAnsi="Times New Roman" w:cs="Times New Roman"/>
          <w:i/>
          <w:sz w:val="20"/>
          <w:szCs w:val="20"/>
        </w:rPr>
        <w:t>;</w:t>
      </w:r>
    </w:p>
    <w:p w14:paraId="658B7588" w14:textId="1E5D5E0D" w:rsidR="00CA5041" w:rsidRPr="00CE69B7" w:rsidRDefault="00CA5041" w:rsidP="00CA50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CA5041">
        <w:rPr>
          <w:rFonts w:ascii="Times New Roman" w:hAnsi="Times New Roman" w:cs="Times New Roman"/>
          <w:i/>
          <w:sz w:val="20"/>
          <w:szCs w:val="20"/>
        </w:rPr>
        <w:t>Дес</w:t>
      </w:r>
      <w:r>
        <w:rPr>
          <w:rFonts w:ascii="Times New Roman" w:hAnsi="Times New Roman" w:cs="Times New Roman"/>
          <w:i/>
          <w:sz w:val="20"/>
          <w:szCs w:val="20"/>
        </w:rPr>
        <w:t>ктоп программа - КриптоАРМ ГОСТ</w:t>
      </w:r>
      <w:r w:rsidR="00F23847">
        <w:rPr>
          <w:rStyle w:val="ac"/>
          <w:rFonts w:ascii="Times New Roman" w:hAnsi="Times New Roman" w:cs="Times New Roman"/>
          <w:i/>
          <w:sz w:val="20"/>
          <w:szCs w:val="20"/>
        </w:rPr>
        <w:footnoteReference w:id="6"/>
      </w:r>
      <w:r w:rsidRPr="00CA5041">
        <w:rPr>
          <w:rFonts w:ascii="Times New Roman" w:hAnsi="Times New Roman" w:cs="Times New Roman"/>
          <w:i/>
          <w:sz w:val="20"/>
          <w:szCs w:val="20"/>
        </w:rPr>
        <w:t>.</w:t>
      </w:r>
    </w:p>
    <w:p w14:paraId="3228D439" w14:textId="77777777" w:rsidR="00386ED7" w:rsidRDefault="00386ED7" w:rsidP="00FE4180">
      <w:pPr>
        <w:pStyle w:val="30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</w:p>
    <w:p w14:paraId="3132B822" w14:textId="0086C3C8" w:rsidR="002F3215" w:rsidRPr="005A12E5" w:rsidRDefault="002F3215" w:rsidP="00FE4180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12E5">
        <w:rPr>
          <w:rFonts w:ascii="Times New Roman" w:hAnsi="Times New Roman" w:cs="Times New Roman"/>
          <w:b/>
          <w:sz w:val="20"/>
          <w:szCs w:val="20"/>
          <w:u w:val="single"/>
        </w:rPr>
        <w:t>Открытие личного кабинета</w:t>
      </w:r>
    </w:p>
    <w:p w14:paraId="14B4C80E" w14:textId="20C13E84" w:rsidR="002F3215" w:rsidRPr="005A12E5" w:rsidRDefault="002F3215" w:rsidP="002F3215">
      <w:pPr>
        <w:jc w:val="both"/>
        <w:rPr>
          <w:rFonts w:ascii="Times New Roman" w:hAnsi="Times New Roman" w:cs="Times New Roman"/>
          <w:sz w:val="20"/>
          <w:szCs w:val="20"/>
        </w:rPr>
      </w:pPr>
      <w:r w:rsidRPr="005A12E5">
        <w:rPr>
          <w:rFonts w:ascii="Times New Roman" w:hAnsi="Times New Roman" w:cs="Times New Roman"/>
          <w:sz w:val="20"/>
          <w:szCs w:val="20"/>
        </w:rPr>
        <w:t>1.1. Для открытия личного кабинета респондента по формам федерального статистического наблюдения необходимо на официальном сайте Банка России подать заявку на создание личного кабинета (</w:t>
      </w:r>
      <w:hyperlink r:id="rId8" w:history="1"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</w:rPr>
          <w:t>://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cbr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</w:rPr>
          <w:t>/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lk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</w:rPr>
          <w:t>_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uio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</w:rPr>
          <w:t>/</w:t>
        </w:r>
        <w:r w:rsidRPr="005A12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anketa</w:t>
        </w:r>
      </w:hyperlink>
      <w:r w:rsidRPr="005A12E5">
        <w:rPr>
          <w:rFonts w:ascii="Times New Roman" w:hAnsi="Times New Roman" w:cs="Times New Roman"/>
          <w:sz w:val="20"/>
          <w:szCs w:val="20"/>
        </w:rPr>
        <w:t xml:space="preserve">). </w:t>
      </w:r>
      <w:r w:rsidR="004A030D" w:rsidRPr="005A12E5">
        <w:rPr>
          <w:rFonts w:ascii="Times New Roman" w:hAnsi="Times New Roman" w:cs="Times New Roman"/>
          <w:sz w:val="20"/>
          <w:szCs w:val="20"/>
        </w:rPr>
        <w:t xml:space="preserve">В поле «Укажите причину открытия» необходимо указать форму отчетности федерального статистического наблюдения, </w:t>
      </w:r>
      <w:r w:rsidR="005A12E5">
        <w:rPr>
          <w:rFonts w:ascii="Times New Roman" w:hAnsi="Times New Roman" w:cs="Times New Roman"/>
          <w:sz w:val="20"/>
          <w:szCs w:val="20"/>
        </w:rPr>
        <w:t>которую планируется передавать</w:t>
      </w:r>
      <w:r w:rsidR="004A030D" w:rsidRPr="005A12E5">
        <w:rPr>
          <w:rFonts w:ascii="Times New Roman" w:hAnsi="Times New Roman" w:cs="Times New Roman"/>
          <w:sz w:val="20"/>
          <w:szCs w:val="20"/>
        </w:rPr>
        <w:t xml:space="preserve"> через личный кабинет.</w:t>
      </w:r>
    </w:p>
    <w:p w14:paraId="4D11829B" w14:textId="3B58EB11" w:rsidR="002F3215" w:rsidRPr="002F3215" w:rsidRDefault="002F3215" w:rsidP="002F3215">
      <w:pPr>
        <w:jc w:val="both"/>
        <w:rPr>
          <w:rFonts w:ascii="Times New Roman" w:hAnsi="Times New Roman" w:cs="Times New Roman"/>
          <w:sz w:val="20"/>
          <w:szCs w:val="20"/>
        </w:rPr>
      </w:pPr>
      <w:r w:rsidRPr="005A12E5">
        <w:rPr>
          <w:rFonts w:ascii="Times New Roman" w:hAnsi="Times New Roman" w:cs="Times New Roman"/>
          <w:sz w:val="20"/>
          <w:szCs w:val="20"/>
        </w:rPr>
        <w:t>1.2. На указанный в заявке электронный адрес Банк России направит письмо с уведомлением о создании личного кабинета. После чего участнику информационного обмена необходимо пройти процедуру активации.</w:t>
      </w:r>
    </w:p>
    <w:p w14:paraId="6362652C" w14:textId="4ABF8A8A" w:rsidR="00FA5C0E" w:rsidRPr="00941888" w:rsidRDefault="009A1EA8" w:rsidP="00FE4180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941888">
        <w:rPr>
          <w:rFonts w:ascii="Times New Roman" w:hAnsi="Times New Roman" w:cs="Times New Roman"/>
          <w:b/>
          <w:sz w:val="20"/>
          <w:szCs w:val="20"/>
          <w:u w:val="single"/>
        </w:rPr>
        <w:t>Активация личного кабинета</w:t>
      </w:r>
    </w:p>
    <w:p w14:paraId="50D03A5A" w14:textId="02E201D0" w:rsidR="00100A14" w:rsidRPr="00100A14" w:rsidRDefault="005A12E5" w:rsidP="00FE4180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2</w:t>
      </w:r>
      <w:r w:rsidR="00EB54B3" w:rsidRPr="00EB54B3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 w:rsidR="00941888">
        <w:rPr>
          <w:rFonts w:ascii="Times New Roman" w:hAnsi="Times New Roman" w:cs="Times New Roman"/>
          <w:noProof/>
          <w:sz w:val="20"/>
          <w:szCs w:val="20"/>
          <w:lang w:eastAsia="ru-RU"/>
        </w:rPr>
        <w:t>1</w:t>
      </w:r>
      <w:r w:rsidR="00EB54B3" w:rsidRPr="00EB54B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. </w:t>
      </w:r>
      <w:r w:rsidR="00906BA3">
        <w:rPr>
          <w:rFonts w:ascii="Times New Roman" w:hAnsi="Times New Roman" w:cs="Times New Roman"/>
          <w:noProof/>
          <w:sz w:val="20"/>
          <w:szCs w:val="20"/>
          <w:lang w:eastAsia="ru-RU"/>
        </w:rPr>
        <w:t>Для активации личного кабинет</w:t>
      </w:r>
      <w:r w:rsidR="00350AD8">
        <w:rPr>
          <w:rFonts w:ascii="Times New Roman" w:hAnsi="Times New Roman" w:cs="Times New Roman"/>
          <w:noProof/>
          <w:sz w:val="20"/>
          <w:szCs w:val="20"/>
          <w:lang w:eastAsia="ru-RU"/>
        </w:rPr>
        <w:t>а</w:t>
      </w:r>
      <w:r w:rsidR="00906BA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в</w:t>
      </w:r>
      <w:r w:rsidR="0094188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браузере, например </w:t>
      </w:r>
      <w:r w:rsidR="00941888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Google</w:t>
      </w:r>
      <w:r w:rsidR="00941888" w:rsidRPr="0094188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941888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Chrome</w:t>
      </w:r>
      <w:r w:rsidR="0094188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, открыть </w:t>
      </w:r>
      <w:r w:rsidR="00100A14">
        <w:rPr>
          <w:rFonts w:ascii="Times New Roman" w:hAnsi="Times New Roman" w:cs="Times New Roman"/>
          <w:noProof/>
          <w:sz w:val="20"/>
          <w:szCs w:val="20"/>
          <w:lang w:eastAsia="ru-RU"/>
        </w:rPr>
        <w:t>ссылк</w:t>
      </w:r>
      <w:r w:rsidR="00941888">
        <w:rPr>
          <w:rFonts w:ascii="Times New Roman" w:hAnsi="Times New Roman" w:cs="Times New Roman"/>
          <w:noProof/>
          <w:sz w:val="20"/>
          <w:szCs w:val="20"/>
          <w:lang w:eastAsia="ru-RU"/>
        </w:rPr>
        <w:t>у</w:t>
      </w:r>
      <w:r w:rsidR="00100A1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на страницу</w:t>
      </w:r>
      <w:r w:rsidR="00100A14" w:rsidRPr="00100A1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100A14">
        <w:rPr>
          <w:rFonts w:ascii="Times New Roman" w:hAnsi="Times New Roman" w:cs="Times New Roman"/>
          <w:noProof/>
          <w:sz w:val="20"/>
          <w:szCs w:val="20"/>
          <w:lang w:eastAsia="ru-RU"/>
        </w:rPr>
        <w:t>активации</w:t>
      </w:r>
      <w:r w:rsidR="00A65E1B" w:rsidRPr="00A65E1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(</w:t>
      </w:r>
      <w:hyperlink r:id="rId9" w:history="1"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val="en-US" w:eastAsia="ru-RU"/>
          </w:rPr>
          <w:t>https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eastAsia="ru-RU"/>
          </w:rPr>
          <w:t>://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val="en-US" w:eastAsia="ru-RU"/>
          </w:rPr>
          <w:t>portal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eastAsia="ru-RU"/>
          </w:rPr>
          <w:t>5.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val="en-US" w:eastAsia="ru-RU"/>
          </w:rPr>
          <w:t>cbr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val="en-US" w:eastAsia="ru-RU"/>
          </w:rPr>
          <w:t>ru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eastAsia="ru-RU"/>
          </w:rPr>
          <w:t>/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val="en-US" w:eastAsia="ru-RU"/>
          </w:rPr>
          <w:t>Account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eastAsia="ru-RU"/>
          </w:rPr>
          <w:t>/</w:t>
        </w:r>
        <w:r w:rsidR="00CE69B7" w:rsidRPr="0081333F">
          <w:rPr>
            <w:rStyle w:val="a7"/>
            <w:rFonts w:ascii="Times New Roman" w:hAnsi="Times New Roman" w:cs="Times New Roman"/>
            <w:noProof/>
            <w:sz w:val="20"/>
            <w:szCs w:val="20"/>
            <w:lang w:val="en-US" w:eastAsia="ru-RU"/>
          </w:rPr>
          <w:t>Activation</w:t>
        </w:r>
      </w:hyperlink>
      <w:r w:rsidR="00A65E1B" w:rsidRPr="00A65E1B">
        <w:rPr>
          <w:rFonts w:ascii="Times New Roman" w:hAnsi="Times New Roman" w:cs="Times New Roman"/>
          <w:noProof/>
          <w:sz w:val="20"/>
          <w:szCs w:val="20"/>
          <w:lang w:eastAsia="ru-RU"/>
        </w:rPr>
        <w:t>)</w:t>
      </w:r>
      <w:r w:rsidR="00FE4180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14:paraId="5F5B61B7" w14:textId="3122EA25" w:rsidR="00100A14" w:rsidRPr="002A3C18" w:rsidRDefault="005A12E5" w:rsidP="00FE41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41888">
        <w:rPr>
          <w:rFonts w:ascii="Times New Roman" w:hAnsi="Times New Roman" w:cs="Times New Roman"/>
          <w:sz w:val="20"/>
          <w:szCs w:val="20"/>
        </w:rPr>
        <w:t>.2</w:t>
      </w:r>
      <w:r w:rsidR="00EB54B3" w:rsidRPr="00EB54B3">
        <w:rPr>
          <w:rFonts w:ascii="Times New Roman" w:hAnsi="Times New Roman" w:cs="Times New Roman"/>
          <w:sz w:val="20"/>
          <w:szCs w:val="20"/>
        </w:rPr>
        <w:t xml:space="preserve">. </w:t>
      </w:r>
      <w:r w:rsidR="00100A14">
        <w:rPr>
          <w:rFonts w:ascii="Times New Roman" w:hAnsi="Times New Roman" w:cs="Times New Roman"/>
          <w:sz w:val="20"/>
          <w:szCs w:val="20"/>
        </w:rPr>
        <w:t>Заполни</w:t>
      </w:r>
      <w:r w:rsidR="00941888">
        <w:rPr>
          <w:rFonts w:ascii="Times New Roman" w:hAnsi="Times New Roman" w:cs="Times New Roman"/>
          <w:sz w:val="20"/>
          <w:szCs w:val="20"/>
        </w:rPr>
        <w:t>ть</w:t>
      </w:r>
      <w:r w:rsidR="00100A14">
        <w:rPr>
          <w:rFonts w:ascii="Times New Roman" w:hAnsi="Times New Roman" w:cs="Times New Roman"/>
          <w:sz w:val="20"/>
          <w:szCs w:val="20"/>
        </w:rPr>
        <w:t xml:space="preserve"> необходимые поля (</w:t>
      </w:r>
      <w:r w:rsidR="0049284F">
        <w:rPr>
          <w:rFonts w:ascii="Times New Roman" w:hAnsi="Times New Roman" w:cs="Times New Roman"/>
          <w:sz w:val="20"/>
          <w:szCs w:val="20"/>
        </w:rPr>
        <w:t xml:space="preserve">ИНН, ОГРН, </w:t>
      </w:r>
      <w:r w:rsidR="00100A14">
        <w:rPr>
          <w:rFonts w:ascii="Times New Roman" w:hAnsi="Times New Roman" w:cs="Times New Roman"/>
          <w:sz w:val="20"/>
          <w:szCs w:val="20"/>
        </w:rPr>
        <w:t>особое внимание стоит обратить на корректность ввода электронной почты</w:t>
      </w:r>
      <w:r w:rsidR="00047B8F" w:rsidRPr="00047B8F">
        <w:rPr>
          <w:rFonts w:ascii="Times New Roman" w:hAnsi="Times New Roman" w:cs="Times New Roman"/>
          <w:sz w:val="20"/>
          <w:szCs w:val="20"/>
        </w:rPr>
        <w:t xml:space="preserve"> </w:t>
      </w:r>
      <w:r w:rsidR="00047B8F" w:rsidRPr="00274A0A">
        <w:rPr>
          <w:rFonts w:ascii="Times New Roman" w:hAnsi="Times New Roman" w:cs="Times New Roman"/>
          <w:sz w:val="20"/>
          <w:szCs w:val="20"/>
        </w:rPr>
        <w:t>и формат ИНН и ОГРН, 10 и 13 символов соответственно</w:t>
      </w:r>
      <w:r w:rsidR="00100A14" w:rsidRPr="00274A0A">
        <w:rPr>
          <w:rFonts w:ascii="Times New Roman" w:hAnsi="Times New Roman" w:cs="Times New Roman"/>
          <w:sz w:val="20"/>
          <w:szCs w:val="20"/>
        </w:rPr>
        <w:t>)</w:t>
      </w:r>
      <w:r w:rsidR="00941888" w:rsidRPr="00274A0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C08D36" w14:textId="77777777" w:rsidR="00BB5A25" w:rsidRDefault="0066300E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ПЭВМ должен быть вставлен </w:t>
      </w:r>
      <w:r w:rsidR="00100A14">
        <w:rPr>
          <w:rFonts w:ascii="Times New Roman" w:hAnsi="Times New Roman" w:cs="Times New Roman"/>
          <w:sz w:val="20"/>
          <w:szCs w:val="20"/>
          <w:lang w:val="en-US"/>
        </w:rPr>
        <w:t>USB</w:t>
      </w:r>
      <w:r w:rsidR="00100A14" w:rsidRPr="00EB0CDA">
        <w:rPr>
          <w:rFonts w:ascii="Times New Roman" w:hAnsi="Times New Roman" w:cs="Times New Roman"/>
          <w:sz w:val="20"/>
          <w:szCs w:val="20"/>
        </w:rPr>
        <w:t>-</w:t>
      </w:r>
      <w:r w:rsidR="00100A14">
        <w:rPr>
          <w:rFonts w:ascii="Times New Roman" w:hAnsi="Times New Roman" w:cs="Times New Roman"/>
          <w:sz w:val="20"/>
          <w:szCs w:val="20"/>
        </w:rPr>
        <w:t xml:space="preserve">считыватель ЭЦП, </w:t>
      </w:r>
      <w:r>
        <w:rPr>
          <w:rFonts w:ascii="Times New Roman" w:hAnsi="Times New Roman" w:cs="Times New Roman"/>
          <w:sz w:val="20"/>
          <w:szCs w:val="20"/>
        </w:rPr>
        <w:t xml:space="preserve">далее </w:t>
      </w:r>
      <w:r w:rsidR="00100A14">
        <w:rPr>
          <w:rFonts w:ascii="Times New Roman" w:hAnsi="Times New Roman" w:cs="Times New Roman"/>
          <w:sz w:val="20"/>
          <w:szCs w:val="20"/>
        </w:rPr>
        <w:t>выбрать сертификат ключа ЭЦП и нажат</w:t>
      </w:r>
      <w:r w:rsidR="00906BA3">
        <w:rPr>
          <w:rFonts w:ascii="Times New Roman" w:hAnsi="Times New Roman" w:cs="Times New Roman"/>
          <w:sz w:val="20"/>
          <w:szCs w:val="20"/>
        </w:rPr>
        <w:t>ь на кнопку «Отправить запрос».</w:t>
      </w:r>
    </w:p>
    <w:p w14:paraId="28F62164" w14:textId="77777777" w:rsidR="00CE69B7" w:rsidRDefault="00906BA3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 w:rsidRPr="00BB7A1E">
        <w:rPr>
          <w:rFonts w:ascii="Times New Roman" w:hAnsi="Times New Roman" w:cs="Times New Roman"/>
          <w:sz w:val="20"/>
          <w:szCs w:val="20"/>
          <w:u w:val="single"/>
        </w:rPr>
        <w:t xml:space="preserve">! </w:t>
      </w:r>
      <w:r w:rsidRPr="00BB7A1E">
        <w:rPr>
          <w:rFonts w:ascii="Times New Roman" w:hAnsi="Times New Roman" w:cs="Times New Roman"/>
          <w:b/>
          <w:sz w:val="20"/>
          <w:szCs w:val="20"/>
          <w:u w:val="single"/>
        </w:rPr>
        <w:t>Важная информация</w:t>
      </w:r>
      <w:r w:rsidRPr="003D431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D43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6BCBD4" w14:textId="25972624" w:rsidR="00CE69B7" w:rsidRPr="00E14850" w:rsidRDefault="00CE69B7" w:rsidP="00FE418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E14850">
        <w:rPr>
          <w:rFonts w:ascii="Times New Roman" w:hAnsi="Times New Roman" w:cs="Times New Roman"/>
          <w:i/>
          <w:sz w:val="20"/>
          <w:szCs w:val="20"/>
        </w:rPr>
        <w:t>Если при нажатии на кнопку «</w:t>
      </w:r>
      <w:r w:rsidRPr="00E14850">
        <w:rPr>
          <w:rFonts w:ascii="Times New Roman" w:hAnsi="Times New Roman" w:cs="Times New Roman"/>
          <w:bCs/>
          <w:i/>
          <w:sz w:val="20"/>
          <w:szCs w:val="20"/>
        </w:rPr>
        <w:t>Добавить сертификат</w:t>
      </w:r>
      <w:r w:rsidRPr="00E14850">
        <w:rPr>
          <w:rFonts w:ascii="Times New Roman" w:hAnsi="Times New Roman" w:cs="Times New Roman"/>
          <w:i/>
          <w:sz w:val="20"/>
          <w:szCs w:val="20"/>
        </w:rPr>
        <w:t>» ничего не происходит (в</w:t>
      </w:r>
      <w:r w:rsidRPr="00E1485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E14850">
        <w:rPr>
          <w:rFonts w:ascii="Times New Roman" w:hAnsi="Times New Roman" w:cs="Times New Roman"/>
          <w:bCs/>
          <w:i/>
          <w:sz w:val="20"/>
          <w:szCs w:val="20"/>
        </w:rPr>
        <w:t>открывш</w:t>
      </w:r>
      <w:r w:rsidR="00CC516B">
        <w:rPr>
          <w:rFonts w:ascii="Times New Roman" w:hAnsi="Times New Roman" w:cs="Times New Roman"/>
          <w:bCs/>
          <w:i/>
          <w:sz w:val="20"/>
          <w:szCs w:val="20"/>
        </w:rPr>
        <w:t>е</w:t>
      </w:r>
      <w:r w:rsidRPr="00E14850">
        <w:rPr>
          <w:rFonts w:ascii="Times New Roman" w:hAnsi="Times New Roman" w:cs="Times New Roman"/>
          <w:bCs/>
          <w:i/>
          <w:sz w:val="20"/>
          <w:szCs w:val="20"/>
        </w:rPr>
        <w:t xml:space="preserve">мся </w:t>
      </w:r>
      <w:bookmarkStart w:id="0" w:name="_GoBack"/>
      <w:bookmarkEnd w:id="0"/>
      <w:r w:rsidRPr="00E14850">
        <w:rPr>
          <w:rFonts w:ascii="Times New Roman" w:hAnsi="Times New Roman" w:cs="Times New Roman"/>
          <w:bCs/>
          <w:i/>
          <w:sz w:val="20"/>
          <w:szCs w:val="20"/>
        </w:rPr>
        <w:t>окне сертификат в списке отсутствует),</w:t>
      </w:r>
      <w:r w:rsidRPr="00E1485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E14850">
        <w:rPr>
          <w:rFonts w:ascii="Times New Roman" w:hAnsi="Times New Roman" w:cs="Times New Roman"/>
          <w:i/>
          <w:sz w:val="20"/>
          <w:szCs w:val="20"/>
        </w:rPr>
        <w:t xml:space="preserve">зайти на тестовую страницу КриптоПро: </w:t>
      </w:r>
      <w:hyperlink r:id="rId10" w:history="1">
        <w:r w:rsidRPr="00E14850">
          <w:rPr>
            <w:rStyle w:val="a7"/>
            <w:rFonts w:ascii="Times New Roman" w:hAnsi="Times New Roman" w:cs="Times New Roman"/>
            <w:i/>
            <w:sz w:val="20"/>
            <w:szCs w:val="20"/>
          </w:rPr>
          <w:t>https://www.cryptopro.ru/sites/default/files/products/cades/demopage/cades_xlong_sample.html</w:t>
        </w:r>
      </w:hyperlink>
      <w:r w:rsidRPr="00E14850">
        <w:rPr>
          <w:rFonts w:ascii="Times New Roman" w:hAnsi="Times New Roman" w:cs="Times New Roman"/>
          <w:i/>
          <w:sz w:val="20"/>
          <w:szCs w:val="20"/>
        </w:rPr>
        <w:t xml:space="preserve"> и проверить корректно ли тут отрабатывает плагин.</w:t>
      </w:r>
    </w:p>
    <w:p w14:paraId="137736F8" w14:textId="77777777" w:rsidR="00906BA3" w:rsidRPr="00906BA3" w:rsidRDefault="00CE69B7" w:rsidP="00FE418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906BA3" w:rsidRPr="00906BA3">
        <w:rPr>
          <w:rFonts w:ascii="Times New Roman" w:hAnsi="Times New Roman" w:cs="Times New Roman"/>
          <w:i/>
          <w:sz w:val="20"/>
          <w:szCs w:val="20"/>
        </w:rPr>
        <w:t xml:space="preserve">Распространённым случаем неполучения уведомления </w:t>
      </w:r>
      <w:r w:rsidR="00E14850">
        <w:rPr>
          <w:rFonts w:ascii="Times New Roman" w:hAnsi="Times New Roman" w:cs="Times New Roman"/>
          <w:i/>
          <w:sz w:val="20"/>
          <w:szCs w:val="20"/>
        </w:rPr>
        <w:t xml:space="preserve">с логином/паролем </w:t>
      </w:r>
      <w:r w:rsidR="00906BA3" w:rsidRPr="00906BA3">
        <w:rPr>
          <w:rFonts w:ascii="Times New Roman" w:hAnsi="Times New Roman" w:cs="Times New Roman"/>
          <w:i/>
          <w:sz w:val="20"/>
          <w:szCs w:val="20"/>
        </w:rPr>
        <w:t>от Техниче</w:t>
      </w:r>
      <w:r w:rsidR="00906BA3" w:rsidRPr="00906BA3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906BA3" w:rsidRPr="00906BA3">
        <w:rPr>
          <w:rFonts w:ascii="Times New Roman" w:hAnsi="Times New Roman" w:cs="Times New Roman"/>
          <w:i/>
          <w:sz w:val="20"/>
          <w:szCs w:val="20"/>
        </w:rPr>
        <w:t>кой службы Внешнего портала Банка России (</w:t>
      </w:r>
      <w:hyperlink r:id="rId11" w:history="1"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portal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</w:rPr>
          <w:t>_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support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</w:rPr>
          <w:t>@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mail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</w:rPr>
          <w:t>.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cbr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</w:rPr>
          <w:t>.</w:t>
        </w:r>
        <w:r w:rsidR="00906BA3" w:rsidRPr="00906BA3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  <w:r w:rsidR="00906BA3" w:rsidRPr="00906BA3">
        <w:rPr>
          <w:rFonts w:ascii="Times New Roman" w:hAnsi="Times New Roman" w:cs="Times New Roman"/>
          <w:i/>
          <w:sz w:val="20"/>
          <w:szCs w:val="20"/>
        </w:rPr>
        <w:t>) является настройка фильтрации почтовых служб в части запрета на прием входящих сообщений (спам-фильтр) с домена @</w:t>
      </w:r>
      <w:r w:rsidR="00906BA3" w:rsidRPr="00906BA3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="00906BA3" w:rsidRPr="00906BA3">
        <w:rPr>
          <w:rFonts w:ascii="Times New Roman" w:hAnsi="Times New Roman" w:cs="Times New Roman"/>
          <w:i/>
          <w:sz w:val="20"/>
          <w:szCs w:val="20"/>
        </w:rPr>
        <w:t>.</w:t>
      </w:r>
      <w:r w:rsidR="00906BA3" w:rsidRPr="00906BA3">
        <w:rPr>
          <w:rFonts w:ascii="Times New Roman" w:hAnsi="Times New Roman" w:cs="Times New Roman"/>
          <w:i/>
          <w:sz w:val="20"/>
          <w:szCs w:val="20"/>
          <w:lang w:val="en-US"/>
        </w:rPr>
        <w:t>xxx</w:t>
      </w:r>
      <w:r w:rsidR="00906BA3" w:rsidRPr="00906BA3">
        <w:rPr>
          <w:rFonts w:ascii="Times New Roman" w:hAnsi="Times New Roman" w:cs="Times New Roman"/>
          <w:i/>
          <w:sz w:val="20"/>
          <w:szCs w:val="20"/>
        </w:rPr>
        <w:t>.</w:t>
      </w:r>
      <w:r w:rsidR="00906BA3" w:rsidRPr="00906BA3">
        <w:rPr>
          <w:rFonts w:ascii="Times New Roman" w:hAnsi="Times New Roman" w:cs="Times New Roman"/>
          <w:i/>
          <w:sz w:val="20"/>
          <w:szCs w:val="20"/>
          <w:lang w:val="en-US"/>
        </w:rPr>
        <w:t>xx</w:t>
      </w:r>
      <w:r w:rsidR="00906BA3" w:rsidRPr="00906BA3">
        <w:rPr>
          <w:rFonts w:ascii="Times New Roman" w:hAnsi="Times New Roman" w:cs="Times New Roman"/>
          <w:i/>
          <w:sz w:val="20"/>
          <w:szCs w:val="20"/>
        </w:rPr>
        <w:t xml:space="preserve"> на стороне абонента. В данном случае </w:t>
      </w:r>
      <w:r w:rsidRPr="00CE69B7">
        <w:rPr>
          <w:rFonts w:ascii="Times New Roman" w:hAnsi="Times New Roman" w:cs="Times New Roman"/>
          <w:i/>
          <w:sz w:val="20"/>
          <w:szCs w:val="20"/>
        </w:rPr>
        <w:t>необходимо проверить папку «спам» и нежелательную почту, а также добавить отправителей portal_support@mail.cbr.ru и portal_support@cbr.ru в список надежных отправителей.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3948">
        <w:rPr>
          <w:rFonts w:ascii="Times New Roman" w:hAnsi="Times New Roman" w:cs="Times New Roman"/>
          <w:i/>
          <w:sz w:val="20"/>
          <w:szCs w:val="20"/>
        </w:rPr>
        <w:t>Если найти уведомление не получается, то, разово (с последующим изменением в настройках личного кабинета), можно при регистрации указать другой почтовый адрес, отличающийся от основного почтовым доменом.</w:t>
      </w:r>
    </w:p>
    <w:p w14:paraId="5F848F59" w14:textId="3FED0AE6" w:rsidR="009A1EA8" w:rsidRPr="00AF3752" w:rsidRDefault="005A12E5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B54B3" w:rsidRPr="00EB54B3">
        <w:rPr>
          <w:rFonts w:ascii="Times New Roman" w:hAnsi="Times New Roman" w:cs="Times New Roman"/>
          <w:sz w:val="20"/>
          <w:szCs w:val="20"/>
        </w:rPr>
        <w:t>.</w:t>
      </w:r>
      <w:r w:rsidR="0066300E">
        <w:rPr>
          <w:rFonts w:ascii="Times New Roman" w:hAnsi="Times New Roman" w:cs="Times New Roman"/>
          <w:sz w:val="20"/>
          <w:szCs w:val="20"/>
        </w:rPr>
        <w:t>3</w:t>
      </w:r>
      <w:r w:rsidR="00EB54B3" w:rsidRPr="00EB54B3">
        <w:rPr>
          <w:rFonts w:ascii="Times New Roman" w:hAnsi="Times New Roman" w:cs="Times New Roman"/>
          <w:sz w:val="20"/>
          <w:szCs w:val="20"/>
        </w:rPr>
        <w:t xml:space="preserve">. </w:t>
      </w:r>
      <w:r w:rsidR="00100A14">
        <w:rPr>
          <w:rFonts w:ascii="Times New Roman" w:hAnsi="Times New Roman" w:cs="Times New Roman"/>
          <w:sz w:val="20"/>
          <w:szCs w:val="20"/>
        </w:rPr>
        <w:t>После выполнения данных действий на указанный адрес электронной почты должно</w:t>
      </w:r>
      <w:r w:rsidR="009A1EA8">
        <w:rPr>
          <w:rFonts w:ascii="Times New Roman" w:hAnsi="Times New Roman" w:cs="Times New Roman"/>
          <w:sz w:val="20"/>
          <w:szCs w:val="20"/>
        </w:rPr>
        <w:t xml:space="preserve"> прийти уведомление с файлом-вложением </w:t>
      </w:r>
      <w:r w:rsidR="00EB0CDA">
        <w:rPr>
          <w:rFonts w:ascii="Times New Roman" w:hAnsi="Times New Roman" w:cs="Times New Roman"/>
          <w:sz w:val="20"/>
          <w:szCs w:val="20"/>
        </w:rPr>
        <w:t>регистрационных данных (логи</w:t>
      </w:r>
      <w:r w:rsidR="00AF3752">
        <w:rPr>
          <w:rFonts w:ascii="Times New Roman" w:hAnsi="Times New Roman" w:cs="Times New Roman"/>
          <w:sz w:val="20"/>
          <w:szCs w:val="20"/>
        </w:rPr>
        <w:t>на/пароля) в зашифрованном виде</w:t>
      </w:r>
      <w:r w:rsidR="00393A99">
        <w:rPr>
          <w:rFonts w:ascii="Times New Roman" w:hAnsi="Times New Roman" w:cs="Times New Roman"/>
          <w:sz w:val="20"/>
          <w:szCs w:val="20"/>
        </w:rPr>
        <w:t>.</w:t>
      </w:r>
    </w:p>
    <w:p w14:paraId="7B7C3F91" w14:textId="53D21140" w:rsidR="009A1EA8" w:rsidRPr="00274A0A" w:rsidRDefault="005A12E5" w:rsidP="00FE418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EB54B3" w:rsidRPr="00EB54B3">
        <w:rPr>
          <w:rFonts w:ascii="Times New Roman" w:hAnsi="Times New Roman" w:cs="Times New Roman"/>
          <w:sz w:val="20"/>
          <w:szCs w:val="20"/>
        </w:rPr>
        <w:t>.</w:t>
      </w:r>
      <w:r w:rsidR="0066300E">
        <w:rPr>
          <w:rFonts w:ascii="Times New Roman" w:hAnsi="Times New Roman" w:cs="Times New Roman"/>
          <w:sz w:val="20"/>
          <w:szCs w:val="20"/>
        </w:rPr>
        <w:t>4</w:t>
      </w:r>
      <w:r w:rsidR="00EB54B3" w:rsidRPr="00EB54B3">
        <w:rPr>
          <w:rFonts w:ascii="Times New Roman" w:hAnsi="Times New Roman" w:cs="Times New Roman"/>
          <w:sz w:val="20"/>
          <w:szCs w:val="20"/>
        </w:rPr>
        <w:t xml:space="preserve">. </w:t>
      </w:r>
      <w:r w:rsidR="00EB0CDA" w:rsidRPr="00EB0CDA">
        <w:rPr>
          <w:rFonts w:ascii="Times New Roman" w:hAnsi="Times New Roman" w:cs="Times New Roman"/>
          <w:sz w:val="20"/>
          <w:szCs w:val="20"/>
        </w:rPr>
        <w:t>Для успешно</w:t>
      </w:r>
      <w:r w:rsidR="00896B72">
        <w:rPr>
          <w:rFonts w:ascii="Times New Roman" w:hAnsi="Times New Roman" w:cs="Times New Roman"/>
          <w:sz w:val="20"/>
          <w:szCs w:val="20"/>
        </w:rPr>
        <w:t>й</w:t>
      </w:r>
      <w:r w:rsidR="00EB0CDA" w:rsidRPr="00EB0CDA">
        <w:rPr>
          <w:rFonts w:ascii="Times New Roman" w:hAnsi="Times New Roman" w:cs="Times New Roman"/>
          <w:sz w:val="20"/>
          <w:szCs w:val="20"/>
        </w:rPr>
        <w:t xml:space="preserve"> </w:t>
      </w:r>
      <w:r w:rsidR="00896B72">
        <w:rPr>
          <w:rFonts w:ascii="Times New Roman" w:hAnsi="Times New Roman" w:cs="Times New Roman"/>
          <w:sz w:val="20"/>
          <w:szCs w:val="20"/>
        </w:rPr>
        <w:t>расшифровки</w:t>
      </w:r>
      <w:r w:rsidR="00EB0CDA" w:rsidRPr="00EB0CDA">
        <w:rPr>
          <w:rFonts w:ascii="Times New Roman" w:hAnsi="Times New Roman" w:cs="Times New Roman"/>
          <w:sz w:val="20"/>
          <w:szCs w:val="20"/>
        </w:rPr>
        <w:t xml:space="preserve"> полученного файла необходимо</w:t>
      </w:r>
      <w:r w:rsidR="00EB0CDA">
        <w:rPr>
          <w:rFonts w:ascii="Times New Roman" w:hAnsi="Times New Roman" w:cs="Times New Roman"/>
          <w:sz w:val="20"/>
          <w:szCs w:val="20"/>
        </w:rPr>
        <w:t xml:space="preserve"> предварительно вставить </w:t>
      </w:r>
      <w:r w:rsidR="00EB0CDA">
        <w:rPr>
          <w:rFonts w:ascii="Times New Roman" w:hAnsi="Times New Roman" w:cs="Times New Roman"/>
          <w:sz w:val="20"/>
          <w:szCs w:val="20"/>
          <w:lang w:val="en-US"/>
        </w:rPr>
        <w:t>USB</w:t>
      </w:r>
      <w:r w:rsidR="00EB0CDA" w:rsidRPr="00EB0CDA">
        <w:rPr>
          <w:rFonts w:ascii="Times New Roman" w:hAnsi="Times New Roman" w:cs="Times New Roman"/>
          <w:sz w:val="20"/>
          <w:szCs w:val="20"/>
        </w:rPr>
        <w:t>-</w:t>
      </w:r>
      <w:r w:rsidR="00EB0CDA">
        <w:rPr>
          <w:rFonts w:ascii="Times New Roman" w:hAnsi="Times New Roman" w:cs="Times New Roman"/>
          <w:sz w:val="20"/>
          <w:szCs w:val="20"/>
        </w:rPr>
        <w:t>считыватель ЭЦП (</w:t>
      </w:r>
      <w:r w:rsidR="00EB0CD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EB0CDA" w:rsidRPr="00EB0CDA">
        <w:rPr>
          <w:rFonts w:ascii="Times New Roman" w:hAnsi="Times New Roman" w:cs="Times New Roman"/>
          <w:sz w:val="20"/>
          <w:szCs w:val="20"/>
        </w:rPr>
        <w:t>-(</w:t>
      </w:r>
      <w:r w:rsidR="00EB0CD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EB0CDA" w:rsidRPr="00EB0CDA">
        <w:rPr>
          <w:rFonts w:ascii="Times New Roman" w:hAnsi="Times New Roman" w:cs="Times New Roman"/>
          <w:sz w:val="20"/>
          <w:szCs w:val="20"/>
        </w:rPr>
        <w:t>-)</w:t>
      </w:r>
      <w:r w:rsidR="00EB0CDA">
        <w:rPr>
          <w:rFonts w:ascii="Times New Roman" w:hAnsi="Times New Roman" w:cs="Times New Roman"/>
          <w:sz w:val="20"/>
          <w:szCs w:val="20"/>
          <w:lang w:val="en-US"/>
        </w:rPr>
        <w:t>token</w:t>
      </w:r>
      <w:r w:rsidR="00EB0CDA" w:rsidRPr="00EB0CDA">
        <w:rPr>
          <w:rFonts w:ascii="Times New Roman" w:hAnsi="Times New Roman" w:cs="Times New Roman"/>
          <w:sz w:val="20"/>
          <w:szCs w:val="20"/>
        </w:rPr>
        <w:t xml:space="preserve"> </w:t>
      </w:r>
      <w:r w:rsidR="00EB0CDA">
        <w:rPr>
          <w:rFonts w:ascii="Times New Roman" w:hAnsi="Times New Roman" w:cs="Times New Roman"/>
          <w:sz w:val="20"/>
          <w:szCs w:val="20"/>
        </w:rPr>
        <w:t xml:space="preserve">и </w:t>
      </w:r>
      <w:r w:rsidR="00EB0CDA" w:rsidRPr="00EB0CDA">
        <w:rPr>
          <w:rFonts w:ascii="Times New Roman" w:hAnsi="Times New Roman" w:cs="Times New Roman"/>
          <w:sz w:val="20"/>
          <w:szCs w:val="20"/>
        </w:rPr>
        <w:t>через контекстное меню выполнить следующие действия:</w:t>
      </w:r>
      <w:r w:rsidR="00906BA3">
        <w:rPr>
          <w:rFonts w:ascii="Times New Roman" w:hAnsi="Times New Roman" w:cs="Times New Roman"/>
          <w:sz w:val="20"/>
          <w:szCs w:val="20"/>
        </w:rPr>
        <w:t xml:space="preserve"> КриптоАРМ – Расшифровать</w:t>
      </w:r>
      <w:r w:rsidR="0002394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23948" w:rsidRPr="00274A0A">
        <w:rPr>
          <w:rFonts w:ascii="Times New Roman" w:hAnsi="Times New Roman" w:cs="Times New Roman"/>
          <w:sz w:val="20"/>
          <w:szCs w:val="20"/>
        </w:rPr>
        <w:t>и далее</w:t>
      </w:r>
      <w:r w:rsidR="00047B8F" w:rsidRPr="00274A0A">
        <w:rPr>
          <w:rFonts w:ascii="Times New Roman" w:hAnsi="Times New Roman" w:cs="Times New Roman"/>
          <w:sz w:val="20"/>
          <w:szCs w:val="20"/>
        </w:rPr>
        <w:t xml:space="preserve"> следовать указаниям Мастера расшифрования</w:t>
      </w:r>
      <w:r w:rsidR="00023948" w:rsidRPr="00274A0A">
        <w:rPr>
          <w:rFonts w:ascii="Times New Roman" w:hAnsi="Times New Roman" w:cs="Times New Roman"/>
          <w:sz w:val="20"/>
          <w:szCs w:val="20"/>
        </w:rPr>
        <w:t>.</w:t>
      </w:r>
    </w:p>
    <w:p w14:paraId="689F8FA4" w14:textId="1B405799" w:rsidR="00334132" w:rsidRDefault="00334132" w:rsidP="005A12E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Вход в личный кабинет</w:t>
      </w:r>
      <w:r w:rsidR="00EB54B3" w:rsidRPr="00EB54B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B54B3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тправка</w:t>
      </w:r>
      <w:r w:rsidR="008B4CA2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отчетности по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50AD8" w:rsidRPr="00350AD8">
        <w:rPr>
          <w:rFonts w:ascii="Times New Roman" w:hAnsi="Times New Roman" w:cs="Times New Roman"/>
          <w:b/>
          <w:sz w:val="20"/>
          <w:szCs w:val="20"/>
          <w:u w:val="single"/>
        </w:rPr>
        <w:t>форм</w:t>
      </w:r>
      <w:r w:rsidR="008B4CA2">
        <w:rPr>
          <w:rFonts w:ascii="Times New Roman" w:hAnsi="Times New Roman" w:cs="Times New Roman"/>
          <w:b/>
          <w:sz w:val="20"/>
          <w:szCs w:val="20"/>
          <w:u w:val="single"/>
        </w:rPr>
        <w:t>ам</w:t>
      </w:r>
      <w:r w:rsidR="00350AD8" w:rsidRPr="00350AD8">
        <w:rPr>
          <w:rFonts w:ascii="Times New Roman" w:hAnsi="Times New Roman" w:cs="Times New Roman"/>
          <w:b/>
          <w:sz w:val="20"/>
          <w:szCs w:val="20"/>
          <w:u w:val="single"/>
        </w:rPr>
        <w:t xml:space="preserve"> федерального статистического наблюдения</w:t>
      </w:r>
      <w:r w:rsidR="00350AD8" w:rsidRPr="00350AD8" w:rsidDel="00350AD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4C566B0E" w14:textId="59E42350" w:rsidR="00393A99" w:rsidRDefault="005A12E5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93A99" w:rsidRPr="00393A99">
        <w:rPr>
          <w:rFonts w:ascii="Times New Roman" w:hAnsi="Times New Roman" w:cs="Times New Roman"/>
          <w:sz w:val="20"/>
          <w:szCs w:val="20"/>
        </w:rPr>
        <w:t>.1.</w:t>
      </w:r>
      <w:r w:rsidR="00393A99" w:rsidRPr="00393A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3A99" w:rsidRPr="00393A99">
        <w:rPr>
          <w:rFonts w:ascii="Times New Roman" w:hAnsi="Times New Roman" w:cs="Times New Roman"/>
          <w:sz w:val="20"/>
          <w:szCs w:val="20"/>
        </w:rPr>
        <w:t>Шаблоны форм размещены на сайте Банка России в разделе Статистика - Информация для отчитывающихся организаций по предоставлению первичных статистических данных</w:t>
      </w:r>
      <w:r w:rsidR="00393A99">
        <w:rPr>
          <w:rFonts w:ascii="Times New Roman" w:hAnsi="Times New Roman" w:cs="Times New Roman"/>
          <w:sz w:val="20"/>
          <w:szCs w:val="20"/>
        </w:rPr>
        <w:t xml:space="preserve"> по статистике внешнего сектора</w:t>
      </w:r>
      <w:r w:rsidR="00393A99" w:rsidRPr="00393A99">
        <w:rPr>
          <w:rFonts w:ascii="Times New Roman" w:hAnsi="Times New Roman" w:cs="Times New Roman"/>
          <w:sz w:val="20"/>
          <w:szCs w:val="20"/>
        </w:rPr>
        <w:t xml:space="preserve"> </w:t>
      </w:r>
      <w:r w:rsidR="004C1824" w:rsidRPr="004C1824">
        <w:rPr>
          <w:rFonts w:ascii="Times New Roman" w:hAnsi="Times New Roman" w:cs="Times New Roman"/>
          <w:sz w:val="20"/>
          <w:szCs w:val="20"/>
        </w:rPr>
        <w:t>http://www.cbr.ru/statistics/reporting/st_dir-inv/</w:t>
      </w:r>
      <w:r w:rsidR="00393A99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A55E82E" w14:textId="2F9D99B9" w:rsidR="00393A99" w:rsidRDefault="005A12E5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93A99">
        <w:rPr>
          <w:rFonts w:ascii="Times New Roman" w:hAnsi="Times New Roman" w:cs="Times New Roman"/>
          <w:sz w:val="20"/>
          <w:szCs w:val="20"/>
        </w:rPr>
        <w:t xml:space="preserve">.2. </w:t>
      </w:r>
      <w:r w:rsidR="00CC516B" w:rsidRPr="00CC516B">
        <w:rPr>
          <w:rFonts w:ascii="Times New Roman" w:hAnsi="Times New Roman" w:cs="Times New Roman"/>
          <w:sz w:val="20"/>
          <w:szCs w:val="20"/>
        </w:rPr>
        <w:t>Для шаблонов по форме 1-ПИ – скачать шаблон с сайта Банка России, разархивировать и сохранить. Заполнить шаблон. После заполнения необходимо выполнить проверку с помощью кнопки «Проверить Форму» и убедиться в отсутствии ошибок. Файл необходимо заархивировать в формате zip.</w:t>
      </w:r>
    </w:p>
    <w:p w14:paraId="05C06D27" w14:textId="1A8ED37E" w:rsidR="00A03B92" w:rsidRPr="00393A99" w:rsidRDefault="00CC516B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</w:t>
      </w:r>
      <w:r w:rsidRPr="00CC516B">
        <w:rPr>
          <w:rFonts w:ascii="Times New Roman" w:hAnsi="Times New Roman" w:cs="Times New Roman"/>
          <w:sz w:val="20"/>
          <w:szCs w:val="20"/>
        </w:rPr>
        <w:t>Для шаблонов кроме формы 1-ПИ – скачать шаблон с сайта Банка России, разархивировать и сохранить. После запуска Excel под основным меню появляется желтая вкладка "Безопасность", на которой нужно нажать кнопку "Включить содержимое". Можно нажать кнопку "Проверить Форму" и после этого заполняются красные ячейки. Таблицы заполняются через кнопку "Изменить" рядом с таблицей. В конце заполнения необходимо выполнить проверку с помощью кнопки «Проверить Форму» на заполнение отчета и убедиться в отсутствии ошибок. Файл необходимо заархивировать в формате zip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B8FC5C" w14:textId="1FDB3EFB" w:rsidR="0029361D" w:rsidRPr="0029361D" w:rsidRDefault="005A12E5" w:rsidP="00FE4180">
      <w:pPr>
        <w:pStyle w:val="a3"/>
        <w:ind w:firstLine="0"/>
      </w:pPr>
      <w:r>
        <w:t>3</w:t>
      </w:r>
      <w:r w:rsidR="00CC516B">
        <w:rPr>
          <w:rFonts w:eastAsiaTheme="minorHAnsi"/>
        </w:rPr>
        <w:t>.4</w:t>
      </w:r>
      <w:r w:rsidR="00EB54B3" w:rsidRPr="00640F43">
        <w:rPr>
          <w:rFonts w:eastAsiaTheme="minorHAnsi"/>
        </w:rPr>
        <w:t>.</w:t>
      </w:r>
      <w:r w:rsidR="00EB54B3" w:rsidRPr="00EB54B3">
        <w:t xml:space="preserve"> </w:t>
      </w:r>
      <w:r w:rsidR="0029361D">
        <w:t xml:space="preserve">Для отправки сформированного по шаблону </w:t>
      </w:r>
      <w:r w:rsidR="00393A99">
        <w:t xml:space="preserve">отчета </w:t>
      </w:r>
      <w:r w:rsidR="0029361D">
        <w:t>необходимо авторизоваться в личном кабинете</w:t>
      </w:r>
      <w:r w:rsidR="00AF3752" w:rsidRPr="00AF3752">
        <w:t xml:space="preserve"> </w:t>
      </w:r>
      <w:r w:rsidR="0066300E">
        <w:t xml:space="preserve">на сайте </w:t>
      </w:r>
      <w:hyperlink r:id="rId12" w:history="1">
        <w:r w:rsidR="00393A99" w:rsidRPr="0081333F">
          <w:rPr>
            <w:rStyle w:val="a7"/>
            <w:noProof/>
            <w:lang w:val="en-US" w:eastAsia="ru-RU"/>
          </w:rPr>
          <w:t>https</w:t>
        </w:r>
        <w:r w:rsidR="00393A99" w:rsidRPr="0081333F">
          <w:rPr>
            <w:rStyle w:val="a7"/>
            <w:noProof/>
            <w:lang w:eastAsia="ru-RU"/>
          </w:rPr>
          <w:t>://</w:t>
        </w:r>
        <w:r w:rsidR="00393A99" w:rsidRPr="0081333F">
          <w:rPr>
            <w:rStyle w:val="a7"/>
            <w:noProof/>
            <w:lang w:val="en-US" w:eastAsia="ru-RU"/>
          </w:rPr>
          <w:t>portal</w:t>
        </w:r>
        <w:r w:rsidR="00393A99" w:rsidRPr="0081333F">
          <w:rPr>
            <w:rStyle w:val="a7"/>
            <w:noProof/>
            <w:lang w:eastAsia="ru-RU"/>
          </w:rPr>
          <w:t>5.</w:t>
        </w:r>
        <w:r w:rsidR="00393A99" w:rsidRPr="0081333F">
          <w:rPr>
            <w:rStyle w:val="a7"/>
            <w:noProof/>
            <w:lang w:val="en-US" w:eastAsia="ru-RU"/>
          </w:rPr>
          <w:t>cbr</w:t>
        </w:r>
        <w:r w:rsidR="00393A99" w:rsidRPr="0081333F">
          <w:rPr>
            <w:rStyle w:val="a7"/>
            <w:noProof/>
            <w:lang w:eastAsia="ru-RU"/>
          </w:rPr>
          <w:t>.</w:t>
        </w:r>
        <w:r w:rsidR="00393A99" w:rsidRPr="0081333F">
          <w:rPr>
            <w:rStyle w:val="a7"/>
            <w:noProof/>
            <w:lang w:val="en-US" w:eastAsia="ru-RU"/>
          </w:rPr>
          <w:t>ru</w:t>
        </w:r>
      </w:hyperlink>
      <w:r w:rsidR="0066300E">
        <w:t xml:space="preserve"> </w:t>
      </w:r>
      <w:r w:rsidR="00AF3752" w:rsidRPr="00AF3752">
        <w:t>(</w:t>
      </w:r>
      <w:r w:rsidR="00AF3752">
        <w:t>при первом входе система запроси</w:t>
      </w:r>
      <w:r w:rsidR="00C34D8C">
        <w:t>т</w:t>
      </w:r>
      <w:r w:rsidR="00AF3752">
        <w:t xml:space="preserve"> сменить пароль)</w:t>
      </w:r>
      <w:r w:rsidR="007C0EC8">
        <w:t>.</w:t>
      </w:r>
    </w:p>
    <w:p w14:paraId="1FB6327C" w14:textId="77777777" w:rsidR="0029361D" w:rsidRPr="0029361D" w:rsidRDefault="0029361D" w:rsidP="00FE4180">
      <w:pPr>
        <w:pStyle w:val="a3"/>
        <w:ind w:firstLine="0"/>
      </w:pPr>
    </w:p>
    <w:p w14:paraId="2BBB8974" w14:textId="52514011" w:rsidR="00AC1B77" w:rsidRPr="00AC1B77" w:rsidRDefault="005A12E5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C516B">
        <w:rPr>
          <w:rFonts w:ascii="Times New Roman" w:hAnsi="Times New Roman" w:cs="Times New Roman"/>
          <w:sz w:val="20"/>
          <w:szCs w:val="20"/>
        </w:rPr>
        <w:t>.5</w:t>
      </w:r>
      <w:r w:rsidR="0060715D" w:rsidRPr="00456AA6">
        <w:rPr>
          <w:rFonts w:ascii="Times New Roman" w:hAnsi="Times New Roman" w:cs="Times New Roman"/>
          <w:sz w:val="20"/>
          <w:szCs w:val="20"/>
        </w:rPr>
        <w:t xml:space="preserve">. </w:t>
      </w:r>
      <w:r w:rsidR="00770618" w:rsidRPr="00456AA6">
        <w:rPr>
          <w:rFonts w:ascii="Times New Roman" w:hAnsi="Times New Roman" w:cs="Times New Roman"/>
          <w:sz w:val="20"/>
          <w:szCs w:val="20"/>
        </w:rPr>
        <w:t>Полученный архив прикрепляется в личном кабинете в разделе "Представление отчетности"</w:t>
      </w:r>
      <w:r w:rsidR="0079336B" w:rsidRPr="00456AA6">
        <w:rPr>
          <w:rFonts w:ascii="Times New Roman" w:hAnsi="Times New Roman" w:cs="Times New Roman"/>
          <w:sz w:val="20"/>
          <w:szCs w:val="20"/>
        </w:rPr>
        <w:t>. Для этого необходимо</w:t>
      </w:r>
      <w:r w:rsidR="00770618" w:rsidRPr="00456AA6">
        <w:rPr>
          <w:rFonts w:ascii="Times New Roman" w:hAnsi="Times New Roman" w:cs="Times New Roman"/>
          <w:sz w:val="20"/>
          <w:szCs w:val="20"/>
        </w:rPr>
        <w:t xml:space="preserve"> </w:t>
      </w:r>
      <w:r w:rsidR="0079336B" w:rsidRPr="00456AA6">
        <w:rPr>
          <w:rFonts w:ascii="Times New Roman" w:hAnsi="Times New Roman" w:cs="Times New Roman"/>
          <w:sz w:val="20"/>
          <w:szCs w:val="20"/>
        </w:rPr>
        <w:t xml:space="preserve">при просмотре в разрезе задач </w:t>
      </w:r>
      <w:r w:rsidR="00770618" w:rsidRPr="00456AA6">
        <w:rPr>
          <w:rFonts w:ascii="Times New Roman" w:hAnsi="Times New Roman" w:cs="Times New Roman"/>
          <w:sz w:val="20"/>
          <w:szCs w:val="20"/>
        </w:rPr>
        <w:t>на вкладке "Федеральные статистические наблюдения, утв</w:t>
      </w:r>
      <w:r w:rsidR="0079336B" w:rsidRPr="00456AA6">
        <w:rPr>
          <w:rFonts w:ascii="Times New Roman" w:hAnsi="Times New Roman" w:cs="Times New Roman"/>
          <w:sz w:val="20"/>
          <w:szCs w:val="20"/>
        </w:rPr>
        <w:t xml:space="preserve">ержденные Указанием Банка России от 25.11.2019 № 5328-У" нажать на кнопку </w:t>
      </w:r>
      <w:r w:rsidR="00770618" w:rsidRPr="00456AA6">
        <w:rPr>
          <w:rFonts w:ascii="Times New Roman" w:hAnsi="Times New Roman" w:cs="Times New Roman"/>
          <w:sz w:val="20"/>
          <w:szCs w:val="20"/>
        </w:rPr>
        <w:t xml:space="preserve">"Прикрепить файл". </w:t>
      </w:r>
      <w:r w:rsidR="0079336B" w:rsidRPr="00456AA6">
        <w:rPr>
          <w:rFonts w:ascii="Times New Roman" w:hAnsi="Times New Roman" w:cs="Times New Roman"/>
          <w:sz w:val="20"/>
          <w:szCs w:val="20"/>
        </w:rPr>
        <w:t>Затем следует в</w:t>
      </w:r>
      <w:r w:rsidR="00770618" w:rsidRPr="00456AA6">
        <w:rPr>
          <w:rFonts w:ascii="Times New Roman" w:hAnsi="Times New Roman" w:cs="Times New Roman"/>
          <w:sz w:val="20"/>
          <w:szCs w:val="20"/>
        </w:rPr>
        <w:t>ыбрать действующий сертификат организации, добавить файл и нажать на кнопку «Отправить». Поле «Комментарии» не обязательно к заполнению.</w:t>
      </w:r>
    </w:p>
    <w:p w14:paraId="6FB2F8A0" w14:textId="5FFAB7A4" w:rsidR="006A3FFF" w:rsidRPr="001C358C" w:rsidRDefault="005A12E5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A3FFF" w:rsidRPr="001C358C">
        <w:rPr>
          <w:rFonts w:ascii="Times New Roman" w:hAnsi="Times New Roman" w:cs="Times New Roman"/>
          <w:sz w:val="20"/>
          <w:szCs w:val="20"/>
        </w:rPr>
        <w:t>.</w:t>
      </w:r>
      <w:r w:rsidR="00CC516B">
        <w:rPr>
          <w:rFonts w:ascii="Times New Roman" w:hAnsi="Times New Roman" w:cs="Times New Roman"/>
          <w:sz w:val="20"/>
          <w:szCs w:val="20"/>
        </w:rPr>
        <w:t>6</w:t>
      </w:r>
      <w:r w:rsidR="006A3FFF" w:rsidRPr="001C358C">
        <w:rPr>
          <w:rFonts w:ascii="Times New Roman" w:hAnsi="Times New Roman" w:cs="Times New Roman"/>
          <w:sz w:val="20"/>
          <w:szCs w:val="20"/>
        </w:rPr>
        <w:t xml:space="preserve">. </w:t>
      </w:r>
      <w:r w:rsidR="006A3FFF">
        <w:rPr>
          <w:rFonts w:ascii="Times New Roman" w:hAnsi="Times New Roman" w:cs="Times New Roman"/>
          <w:sz w:val="20"/>
          <w:szCs w:val="20"/>
        </w:rPr>
        <w:t xml:space="preserve">Отследить статус ответа на запрос анкеты можно </w:t>
      </w:r>
      <w:r w:rsidR="007E4BCB">
        <w:rPr>
          <w:rFonts w:ascii="Times New Roman" w:hAnsi="Times New Roman" w:cs="Times New Roman"/>
          <w:sz w:val="20"/>
          <w:szCs w:val="20"/>
        </w:rPr>
        <w:t>на</w:t>
      </w:r>
      <w:r w:rsidR="006A3FFF">
        <w:rPr>
          <w:rFonts w:ascii="Times New Roman" w:hAnsi="Times New Roman" w:cs="Times New Roman"/>
          <w:sz w:val="20"/>
          <w:szCs w:val="20"/>
        </w:rPr>
        <w:t xml:space="preserve"> вкладке «История взаимодействия». Документооборот считается завершенным </w:t>
      </w:r>
      <w:r w:rsidR="007E4BCB">
        <w:rPr>
          <w:rFonts w:ascii="Times New Roman" w:hAnsi="Times New Roman" w:cs="Times New Roman"/>
          <w:sz w:val="20"/>
          <w:szCs w:val="20"/>
        </w:rPr>
        <w:t>только после присвоения</w:t>
      </w:r>
      <w:r w:rsidR="006A3FFF">
        <w:rPr>
          <w:rFonts w:ascii="Times New Roman" w:hAnsi="Times New Roman" w:cs="Times New Roman"/>
          <w:sz w:val="20"/>
          <w:szCs w:val="20"/>
        </w:rPr>
        <w:t xml:space="preserve"> статуса «Зарегистрировано» </w:t>
      </w:r>
      <w:r w:rsidR="007E4BCB">
        <w:rPr>
          <w:rFonts w:ascii="Times New Roman" w:hAnsi="Times New Roman" w:cs="Times New Roman"/>
          <w:sz w:val="20"/>
          <w:szCs w:val="20"/>
        </w:rPr>
        <w:t>(см.</w:t>
      </w:r>
      <w:r w:rsidR="006A3FFF">
        <w:rPr>
          <w:rFonts w:ascii="Times New Roman" w:hAnsi="Times New Roman" w:cs="Times New Roman"/>
          <w:sz w:val="20"/>
          <w:szCs w:val="20"/>
        </w:rPr>
        <w:t xml:space="preserve"> цепочк</w:t>
      </w:r>
      <w:r w:rsidR="007E4BCB">
        <w:rPr>
          <w:rFonts w:ascii="Times New Roman" w:hAnsi="Times New Roman" w:cs="Times New Roman"/>
          <w:sz w:val="20"/>
          <w:szCs w:val="20"/>
        </w:rPr>
        <w:t>у</w:t>
      </w:r>
      <w:r w:rsidR="006A3FFF">
        <w:rPr>
          <w:rFonts w:ascii="Times New Roman" w:hAnsi="Times New Roman" w:cs="Times New Roman"/>
          <w:sz w:val="20"/>
          <w:szCs w:val="20"/>
        </w:rPr>
        <w:t xml:space="preserve"> отображаемых статусов загрузки и обработки</w:t>
      </w:r>
      <w:r w:rsidR="007E4BCB">
        <w:rPr>
          <w:rFonts w:ascii="Times New Roman" w:hAnsi="Times New Roman" w:cs="Times New Roman"/>
          <w:sz w:val="20"/>
          <w:szCs w:val="20"/>
        </w:rPr>
        <w:t xml:space="preserve"> в подробной информации по отправленному электронному сообщению).</w:t>
      </w:r>
      <w:r w:rsidR="006A3FFF" w:rsidRPr="001C35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F90644" w14:textId="77777777" w:rsidR="00640F43" w:rsidRDefault="00906BA3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 w:rsidRPr="00BB7A1E">
        <w:rPr>
          <w:rFonts w:ascii="Times New Roman" w:hAnsi="Times New Roman" w:cs="Times New Roman"/>
          <w:sz w:val="20"/>
          <w:szCs w:val="20"/>
          <w:u w:val="single"/>
        </w:rPr>
        <w:t xml:space="preserve">! </w:t>
      </w:r>
      <w:r w:rsidRPr="00BB7A1E">
        <w:rPr>
          <w:rFonts w:ascii="Times New Roman" w:hAnsi="Times New Roman" w:cs="Times New Roman"/>
          <w:b/>
          <w:sz w:val="20"/>
          <w:szCs w:val="20"/>
          <w:u w:val="single"/>
        </w:rPr>
        <w:t>Важная информация</w:t>
      </w:r>
      <w:r w:rsidRPr="003D431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D43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722728" w14:textId="77777777" w:rsidR="00906BA3" w:rsidRPr="00906BA3" w:rsidRDefault="00906BA3" w:rsidP="00FE418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BA3">
        <w:rPr>
          <w:rFonts w:ascii="Times New Roman" w:hAnsi="Times New Roman" w:cs="Times New Roman"/>
          <w:i/>
          <w:sz w:val="20"/>
          <w:szCs w:val="20"/>
        </w:rPr>
        <w:t xml:space="preserve">В случае возникновения потребности в консультации </w:t>
      </w:r>
      <w:r w:rsidR="00640F43">
        <w:rPr>
          <w:rFonts w:ascii="Times New Roman" w:hAnsi="Times New Roman" w:cs="Times New Roman"/>
          <w:i/>
          <w:sz w:val="20"/>
          <w:szCs w:val="20"/>
        </w:rPr>
        <w:t>по телефону</w:t>
      </w:r>
      <w:r w:rsidR="00047B8F">
        <w:rPr>
          <w:rFonts w:ascii="Times New Roman" w:hAnsi="Times New Roman" w:cs="Times New Roman"/>
          <w:i/>
          <w:sz w:val="20"/>
          <w:szCs w:val="20"/>
        </w:rPr>
        <w:t>,</w:t>
      </w:r>
      <w:r w:rsidR="00640F43">
        <w:rPr>
          <w:rFonts w:ascii="Times New Roman" w:hAnsi="Times New Roman" w:cs="Times New Roman"/>
          <w:i/>
          <w:sz w:val="20"/>
          <w:szCs w:val="20"/>
        </w:rPr>
        <w:t xml:space="preserve"> необходимо обра</w:t>
      </w:r>
      <w:r w:rsidR="007E4BCB">
        <w:rPr>
          <w:rFonts w:ascii="Times New Roman" w:hAnsi="Times New Roman" w:cs="Times New Roman"/>
          <w:i/>
          <w:sz w:val="20"/>
          <w:szCs w:val="20"/>
        </w:rPr>
        <w:t>щаться</w:t>
      </w:r>
      <w:r w:rsidR="00640F43">
        <w:rPr>
          <w:rFonts w:ascii="Times New Roman" w:hAnsi="Times New Roman" w:cs="Times New Roman"/>
          <w:i/>
          <w:sz w:val="20"/>
          <w:szCs w:val="20"/>
        </w:rPr>
        <w:t xml:space="preserve"> в Единый контактный центр</w:t>
      </w:r>
      <w:r w:rsidRPr="00906BA3">
        <w:rPr>
          <w:rFonts w:ascii="Times New Roman" w:hAnsi="Times New Roman" w:cs="Times New Roman"/>
          <w:i/>
          <w:sz w:val="20"/>
          <w:szCs w:val="20"/>
        </w:rPr>
        <w:t>:</w:t>
      </w:r>
    </w:p>
    <w:p w14:paraId="69551C2B" w14:textId="77777777" w:rsidR="00640F43" w:rsidRPr="00640F43" w:rsidRDefault="00906BA3" w:rsidP="00FE4180">
      <w:pPr>
        <w:numPr>
          <w:ilvl w:val="0"/>
          <w:numId w:val="3"/>
        </w:numPr>
        <w:jc w:val="both"/>
      </w:pPr>
      <w:r w:rsidRPr="00C520C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1EC34D" wp14:editId="6D373D22">
            <wp:extent cx="152400" cy="158750"/>
            <wp:effectExtent l="0" t="0" r="0" b="0"/>
            <wp:docPr id="44" name="Рисунок 44" descr="https://portal4.cbr.ru/Images/Footer_documentation/support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ortal4.cbr.ru/Images/Footer_documentation/support_phon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A25">
        <w:rPr>
          <w:rFonts w:ascii="Times New Roman" w:hAnsi="Times New Roman" w:cs="Times New Roman"/>
          <w:sz w:val="20"/>
          <w:szCs w:val="20"/>
        </w:rPr>
        <w:t xml:space="preserve">  8 (800) </w:t>
      </w:r>
      <w:r w:rsidR="00640F43">
        <w:rPr>
          <w:rFonts w:ascii="Times New Roman" w:hAnsi="Times New Roman" w:cs="Times New Roman"/>
          <w:sz w:val="20"/>
          <w:szCs w:val="20"/>
        </w:rPr>
        <w:t>300-30-00</w:t>
      </w:r>
      <w:r w:rsidRPr="00BB5A25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0FD3F46" w14:textId="77777777" w:rsidR="00640F43" w:rsidRPr="00640F43" w:rsidRDefault="00640F43" w:rsidP="00FE4180">
      <w:pPr>
        <w:jc w:val="both"/>
      </w:pPr>
      <w:r w:rsidRPr="00906BA3">
        <w:rPr>
          <w:rFonts w:ascii="Times New Roman" w:hAnsi="Times New Roman" w:cs="Times New Roman"/>
          <w:i/>
          <w:sz w:val="20"/>
          <w:szCs w:val="20"/>
        </w:rPr>
        <w:t xml:space="preserve">В случае возникновения потребности в консультации </w:t>
      </w:r>
      <w:r>
        <w:rPr>
          <w:rFonts w:ascii="Times New Roman" w:hAnsi="Times New Roman" w:cs="Times New Roman"/>
          <w:i/>
          <w:sz w:val="20"/>
          <w:szCs w:val="20"/>
        </w:rPr>
        <w:t>по электронной почте</w:t>
      </w:r>
      <w:r w:rsidR="007E4B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E2776">
        <w:rPr>
          <w:rFonts w:ascii="Times New Roman" w:hAnsi="Times New Roman" w:cs="Times New Roman"/>
          <w:i/>
          <w:sz w:val="20"/>
          <w:szCs w:val="20"/>
        </w:rPr>
        <w:t>(для</w:t>
      </w:r>
      <w:r w:rsidR="007E4BCB">
        <w:rPr>
          <w:rFonts w:ascii="Times New Roman" w:hAnsi="Times New Roman" w:cs="Times New Roman"/>
          <w:i/>
          <w:sz w:val="20"/>
          <w:szCs w:val="20"/>
        </w:rPr>
        <w:t xml:space="preserve"> предоставлени</w:t>
      </w:r>
      <w:r w:rsidR="007E2776">
        <w:rPr>
          <w:rFonts w:ascii="Times New Roman" w:hAnsi="Times New Roman" w:cs="Times New Roman"/>
          <w:i/>
          <w:sz w:val="20"/>
          <w:szCs w:val="20"/>
        </w:rPr>
        <w:t>я</w:t>
      </w:r>
      <w:r w:rsidR="007E4B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E2776">
        <w:rPr>
          <w:rFonts w:ascii="Times New Roman" w:hAnsi="Times New Roman" w:cs="Times New Roman"/>
          <w:i/>
          <w:sz w:val="20"/>
          <w:szCs w:val="20"/>
        </w:rPr>
        <w:t>дополнительной информации по запросу, в том числе и с</w:t>
      </w:r>
      <w:r w:rsidR="007E4BCB">
        <w:rPr>
          <w:rFonts w:ascii="Times New Roman" w:hAnsi="Times New Roman" w:cs="Times New Roman"/>
          <w:i/>
          <w:sz w:val="20"/>
          <w:szCs w:val="20"/>
        </w:rPr>
        <w:t>криншотов ошибки</w:t>
      </w:r>
      <w:r w:rsidR="007E2776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необходимо обратиться в Единую службу поддержки пользователей (ЕСПП):</w:t>
      </w:r>
    </w:p>
    <w:p w14:paraId="4E713792" w14:textId="77777777" w:rsidR="00906BA3" w:rsidRDefault="00906BA3" w:rsidP="00FE4180">
      <w:pPr>
        <w:numPr>
          <w:ilvl w:val="0"/>
          <w:numId w:val="3"/>
        </w:numPr>
        <w:jc w:val="both"/>
      </w:pPr>
      <w:r>
        <w:rPr>
          <w:noProof/>
          <w:lang w:eastAsia="ru-RU"/>
        </w:rPr>
        <w:drawing>
          <wp:inline distT="0" distB="0" distL="0" distR="0" wp14:anchorId="7B312B39" wp14:editId="28541CE0">
            <wp:extent cx="158750" cy="114300"/>
            <wp:effectExtent l="0" t="0" r="0" b="0"/>
            <wp:docPr id="43" name="Рисунок 43" descr="https://portal4.cbr.ru/Images/Footer_documentation/support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ortal4.cbr.ru/Images/Footer_documentation/support_mai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Pr="00BB5A25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BB5A25">
          <w:rPr>
            <w:rStyle w:val="a7"/>
            <w:rFonts w:ascii="Times New Roman" w:hAnsi="Times New Roman" w:cs="Times New Roman"/>
            <w:sz w:val="20"/>
            <w:szCs w:val="20"/>
          </w:rPr>
          <w:t>espp@cbr.ru</w:t>
        </w:r>
      </w:hyperlink>
    </w:p>
    <w:p w14:paraId="686DCADB" w14:textId="77777777" w:rsidR="00906BA3" w:rsidRPr="00C520C1" w:rsidRDefault="00906BA3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 w:rsidRPr="00C520C1">
        <w:rPr>
          <w:rFonts w:ascii="Times New Roman" w:hAnsi="Times New Roman" w:cs="Times New Roman"/>
          <w:sz w:val="20"/>
          <w:szCs w:val="20"/>
        </w:rPr>
        <w:t>При обращении в ЕСПП необходимо указывать:</w:t>
      </w:r>
    </w:p>
    <w:p w14:paraId="570C2633" w14:textId="77777777" w:rsidR="00906BA3" w:rsidRPr="00C520C1" w:rsidRDefault="00906BA3" w:rsidP="00FE418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520C1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640F43">
        <w:rPr>
          <w:rFonts w:ascii="Times New Roman" w:hAnsi="Times New Roman" w:cs="Times New Roman"/>
          <w:sz w:val="20"/>
          <w:szCs w:val="20"/>
        </w:rPr>
        <w:t>.</w:t>
      </w:r>
    </w:p>
    <w:p w14:paraId="082248EC" w14:textId="77777777" w:rsidR="00906BA3" w:rsidRDefault="00906BA3" w:rsidP="00FE418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A1E">
        <w:rPr>
          <w:rFonts w:ascii="Times New Roman" w:hAnsi="Times New Roman" w:cs="Times New Roman"/>
          <w:sz w:val="20"/>
          <w:szCs w:val="20"/>
        </w:rPr>
        <w:t>ИНН и ОГРН</w:t>
      </w:r>
      <w:r w:rsidR="00640F43">
        <w:rPr>
          <w:rFonts w:ascii="Times New Roman" w:hAnsi="Times New Roman" w:cs="Times New Roman"/>
          <w:sz w:val="20"/>
          <w:szCs w:val="20"/>
        </w:rPr>
        <w:t xml:space="preserve"> организации.</w:t>
      </w:r>
      <w:r w:rsidRPr="00BB7A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5449C5" w14:textId="77777777" w:rsidR="00906BA3" w:rsidRPr="00BB7A1E" w:rsidRDefault="00906BA3" w:rsidP="00FE418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A1E">
        <w:rPr>
          <w:rFonts w:ascii="Times New Roman" w:hAnsi="Times New Roman" w:cs="Times New Roman"/>
          <w:sz w:val="20"/>
          <w:szCs w:val="20"/>
        </w:rPr>
        <w:t>Тему обращения</w:t>
      </w:r>
      <w:r w:rsidR="00640F43">
        <w:rPr>
          <w:rFonts w:ascii="Times New Roman" w:hAnsi="Times New Roman" w:cs="Times New Roman"/>
          <w:sz w:val="20"/>
          <w:szCs w:val="20"/>
        </w:rPr>
        <w:t>. Например, 1-МЕД.</w:t>
      </w:r>
    </w:p>
    <w:p w14:paraId="0A9EE1B6" w14:textId="77777777" w:rsidR="00906BA3" w:rsidRPr="00C520C1" w:rsidRDefault="00906BA3" w:rsidP="00FE418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520C1">
        <w:rPr>
          <w:rFonts w:ascii="Times New Roman" w:hAnsi="Times New Roman" w:cs="Times New Roman"/>
          <w:sz w:val="20"/>
          <w:szCs w:val="20"/>
        </w:rPr>
        <w:t>Суть обращения</w:t>
      </w:r>
      <w:r w:rsidR="00640F43">
        <w:rPr>
          <w:rFonts w:ascii="Times New Roman" w:hAnsi="Times New Roman" w:cs="Times New Roman"/>
          <w:sz w:val="20"/>
          <w:szCs w:val="20"/>
        </w:rPr>
        <w:t>, скриншоты ошибок.</w:t>
      </w:r>
    </w:p>
    <w:p w14:paraId="0C45C01D" w14:textId="77777777" w:rsidR="00906BA3" w:rsidRDefault="00906BA3" w:rsidP="00FE418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17F23">
        <w:rPr>
          <w:rFonts w:ascii="Times New Roman" w:hAnsi="Times New Roman" w:cs="Times New Roman"/>
          <w:sz w:val="20"/>
          <w:szCs w:val="20"/>
        </w:rPr>
        <w:t>Контактные данные для обратной связи</w:t>
      </w:r>
      <w:r w:rsidR="00640F43">
        <w:rPr>
          <w:rFonts w:ascii="Times New Roman" w:hAnsi="Times New Roman" w:cs="Times New Roman"/>
          <w:sz w:val="20"/>
          <w:szCs w:val="20"/>
        </w:rPr>
        <w:t>.</w:t>
      </w:r>
    </w:p>
    <w:p w14:paraId="4B4FB4F6" w14:textId="77777777" w:rsidR="005A12E5" w:rsidRDefault="005A12E5" w:rsidP="005A12E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545652" w14:textId="33F13D46" w:rsidR="00640F43" w:rsidRDefault="00640F43" w:rsidP="00FE4180">
      <w:pPr>
        <w:jc w:val="both"/>
        <w:rPr>
          <w:rFonts w:ascii="Times New Roman" w:hAnsi="Times New Roman" w:cs="Times New Roman"/>
          <w:sz w:val="20"/>
          <w:szCs w:val="20"/>
        </w:rPr>
      </w:pPr>
      <w:r w:rsidRPr="00640F43">
        <w:rPr>
          <w:rFonts w:ascii="Times New Roman" w:hAnsi="Times New Roman" w:cs="Times New Roman"/>
          <w:i/>
          <w:sz w:val="20"/>
          <w:szCs w:val="20"/>
        </w:rPr>
        <w:t>Полное руководство пользователя портала «Биврест» размещено на официальном сайте Банка России в разделе «Инструкции и иная информация о технологии подготовки и направления электронных документов в Банк России» (</w:t>
      </w:r>
      <w:r w:rsidR="00047B8F">
        <w:rPr>
          <w:rStyle w:val="a7"/>
          <w:rFonts w:ascii="Times New Roman" w:hAnsi="Times New Roman" w:cs="Times New Roman"/>
          <w:i/>
          <w:sz w:val="20"/>
          <w:szCs w:val="20"/>
        </w:rPr>
        <w:t>http://www.cbr.ru/lk_uio/)</w:t>
      </w:r>
      <w:r w:rsidR="000C05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05F7" w:rsidRPr="000C05F7">
        <w:rPr>
          <w:rFonts w:ascii="Times New Roman" w:hAnsi="Times New Roman" w:cs="Times New Roman"/>
          <w:i/>
          <w:sz w:val="20"/>
          <w:szCs w:val="20"/>
        </w:rPr>
        <w:t>«Инструкция по работе с Личным кабинетом участника информационного обмена»</w:t>
      </w:r>
      <w:r w:rsidRPr="000C05F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640F43" w:rsidSect="007C2CDC"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D4B6C" w14:textId="77777777" w:rsidR="00D402C1" w:rsidRDefault="00D402C1" w:rsidP="0080048A">
      <w:pPr>
        <w:spacing w:after="0" w:line="240" w:lineRule="auto"/>
      </w:pPr>
      <w:r>
        <w:separator/>
      </w:r>
    </w:p>
  </w:endnote>
  <w:endnote w:type="continuationSeparator" w:id="0">
    <w:p w14:paraId="1A646F37" w14:textId="77777777" w:rsidR="00D402C1" w:rsidRDefault="00D402C1" w:rsidP="0080048A">
      <w:pPr>
        <w:spacing w:after="0" w:line="240" w:lineRule="auto"/>
      </w:pPr>
      <w:r>
        <w:continuationSeparator/>
      </w:r>
    </w:p>
  </w:endnote>
  <w:endnote w:type="continuationNotice" w:id="1">
    <w:p w14:paraId="4189BD6C" w14:textId="77777777" w:rsidR="00D402C1" w:rsidRDefault="00D40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665963"/>
      <w:docPartObj>
        <w:docPartGallery w:val="Page Numbers (Bottom of Page)"/>
        <w:docPartUnique/>
      </w:docPartObj>
    </w:sdtPr>
    <w:sdtEndPr/>
    <w:sdtContent>
      <w:p w14:paraId="7D252D45" w14:textId="22234D9B" w:rsidR="006A54EB" w:rsidRDefault="006A54E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6B">
          <w:rPr>
            <w:noProof/>
          </w:rPr>
          <w:t>1</w:t>
        </w:r>
        <w:r>
          <w:fldChar w:fldCharType="end"/>
        </w:r>
      </w:p>
    </w:sdtContent>
  </w:sdt>
  <w:p w14:paraId="16469F0A" w14:textId="77777777" w:rsidR="006A54EB" w:rsidRDefault="006A54E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B010" w14:textId="77777777" w:rsidR="00D402C1" w:rsidRDefault="00D402C1" w:rsidP="0080048A">
      <w:pPr>
        <w:spacing w:after="0" w:line="240" w:lineRule="auto"/>
      </w:pPr>
      <w:r>
        <w:separator/>
      </w:r>
    </w:p>
  </w:footnote>
  <w:footnote w:type="continuationSeparator" w:id="0">
    <w:p w14:paraId="660261B2" w14:textId="77777777" w:rsidR="00D402C1" w:rsidRDefault="00D402C1" w:rsidP="0080048A">
      <w:pPr>
        <w:spacing w:after="0" w:line="240" w:lineRule="auto"/>
      </w:pPr>
      <w:r>
        <w:continuationSeparator/>
      </w:r>
    </w:p>
  </w:footnote>
  <w:footnote w:type="continuationNotice" w:id="1">
    <w:p w14:paraId="10172F50" w14:textId="77777777" w:rsidR="00D402C1" w:rsidRDefault="00D402C1">
      <w:pPr>
        <w:spacing w:after="0" w:line="240" w:lineRule="auto"/>
      </w:pPr>
    </w:p>
  </w:footnote>
  <w:footnote w:id="2">
    <w:p w14:paraId="5A8060A7" w14:textId="77777777" w:rsidR="00CA5041" w:rsidRPr="00456AA6" w:rsidRDefault="00CA5041">
      <w:pPr>
        <w:pStyle w:val="aa"/>
        <w:rPr>
          <w:rFonts w:ascii="Times New Roman" w:hAnsi="Times New Roman" w:cs="Times New Roman"/>
          <w:sz w:val="18"/>
        </w:rPr>
      </w:pPr>
      <w:r w:rsidRPr="00456AA6">
        <w:rPr>
          <w:rStyle w:val="ac"/>
          <w:rFonts w:ascii="Times New Roman" w:hAnsi="Times New Roman" w:cs="Times New Roman"/>
          <w:sz w:val="18"/>
        </w:rPr>
        <w:footnoteRef/>
      </w:r>
      <w:r w:rsidRPr="00456AA6">
        <w:rPr>
          <w:rFonts w:ascii="Times New Roman" w:hAnsi="Times New Roman" w:cs="Times New Roman"/>
          <w:sz w:val="18"/>
        </w:rPr>
        <w:t xml:space="preserve"> Рекомендованные требования необходимо учитывать при обращении в службу поддержки пользователей Банка России</w:t>
      </w:r>
    </w:p>
  </w:footnote>
  <w:footnote w:id="3">
    <w:p w14:paraId="0A08D0D8" w14:textId="77777777" w:rsidR="00CA5041" w:rsidRPr="00456AA6" w:rsidRDefault="00CA5041">
      <w:pPr>
        <w:pStyle w:val="aa"/>
        <w:rPr>
          <w:sz w:val="18"/>
          <w:szCs w:val="18"/>
        </w:rPr>
      </w:pPr>
      <w:r w:rsidRPr="00456AA6">
        <w:rPr>
          <w:rStyle w:val="ac"/>
          <w:rFonts w:ascii="Times New Roman" w:hAnsi="Times New Roman" w:cs="Times New Roman"/>
          <w:sz w:val="18"/>
        </w:rPr>
        <w:footnoteRef/>
      </w:r>
      <w:r w:rsidRPr="00456AA6">
        <w:rPr>
          <w:rFonts w:ascii="Times New Roman" w:hAnsi="Times New Roman" w:cs="Times New Roman"/>
          <w:sz w:val="18"/>
        </w:rPr>
        <w:t xml:space="preserve"> Расширение firefox_cryptopro_extension_latest.xpi доступно для скачивания по следующей ссылке: </w:t>
      </w:r>
      <w:hyperlink r:id="rId1" w:history="1">
        <w:r w:rsidRPr="00456AA6">
          <w:rPr>
            <w:rStyle w:val="a7"/>
            <w:rFonts w:ascii="Times New Roman" w:hAnsi="Times New Roman" w:cs="Times New Roman"/>
            <w:sz w:val="18"/>
            <w:szCs w:val="18"/>
          </w:rPr>
          <w:t>https://www.cryptopro.ru/sites/default/files/products/cades/extensions/firefox_cryptopro_extension_latest.xpi</w:t>
        </w:r>
      </w:hyperlink>
    </w:p>
  </w:footnote>
  <w:footnote w:id="4">
    <w:p w14:paraId="0F40B0B5" w14:textId="77777777" w:rsidR="005F0330" w:rsidRDefault="005F0330">
      <w:pPr>
        <w:pStyle w:val="aa"/>
      </w:pPr>
      <w:r>
        <w:rPr>
          <w:rStyle w:val="ac"/>
        </w:rPr>
        <w:footnoteRef/>
      </w:r>
      <w:r>
        <w:t xml:space="preserve"> </w:t>
      </w:r>
      <w:r w:rsidRPr="00456AA6">
        <w:rPr>
          <w:rFonts w:ascii="Times New Roman" w:hAnsi="Times New Roman" w:cs="Times New Roman"/>
          <w:sz w:val="18"/>
        </w:rPr>
        <w:t xml:space="preserve">Плагин, совместимый с ЕПВВ при тестировании, версия 2.0.13771.0, можно скачать по следующей ссылке: </w:t>
      </w:r>
      <w:hyperlink r:id="rId2" w:history="1">
        <w:r w:rsidRPr="00456AA6">
          <w:rPr>
            <w:rStyle w:val="a7"/>
            <w:rFonts w:ascii="Times New Roman" w:hAnsi="Times New Roman" w:cs="Times New Roman"/>
            <w:sz w:val="18"/>
            <w:szCs w:val="18"/>
          </w:rPr>
          <w:t>https://portal5.cbr.ru/Documents/cadesplugin.zip</w:t>
        </w:r>
      </w:hyperlink>
      <w:r w:rsidRPr="00456AA6">
        <w:rPr>
          <w:rStyle w:val="a7"/>
          <w:rFonts w:ascii="Times New Roman" w:hAnsi="Times New Roman" w:cs="Times New Roman"/>
          <w:sz w:val="18"/>
          <w:szCs w:val="18"/>
        </w:rPr>
        <w:t>.</w:t>
      </w:r>
      <w:r w:rsidRPr="00456AA6">
        <w:rPr>
          <w:rFonts w:ascii="Times New Roman" w:hAnsi="Times New Roman" w:cs="Times New Roman"/>
          <w:sz w:val="18"/>
        </w:rPr>
        <w:t>Работа ЕПВВ с другими версиями плагина, не предназначенными непосредственно для работы с Банком России или для которых не проводилось тестирование, не гарантируется.</w:t>
      </w:r>
    </w:p>
  </w:footnote>
  <w:footnote w:id="5">
    <w:p w14:paraId="3FC7D91C" w14:textId="77777777" w:rsidR="00F23847" w:rsidRDefault="00F23847">
      <w:pPr>
        <w:pStyle w:val="aa"/>
      </w:pPr>
      <w:r>
        <w:rPr>
          <w:rStyle w:val="ac"/>
        </w:rPr>
        <w:footnoteRef/>
      </w:r>
      <w:r>
        <w:t xml:space="preserve"> </w:t>
      </w:r>
      <w:r w:rsidRPr="00F23847">
        <w:rPr>
          <w:rFonts w:ascii="Times New Roman" w:hAnsi="Times New Roman" w:cs="Times New Roman"/>
          <w:sz w:val="18"/>
        </w:rPr>
        <w:t>Криптографический провайдер должен поддерживать режим шифрования, не противоречащий действующему законодательству и соответствующим действующим ГОСТам РФ. На момент публикации документа – это ГОСТ 28147-89 (узлы замены A, B, C, D, TK№26) в потоковом режиме, ГОСТ P 34.10-2012, формирование и обработка сообщений формата PKCS#7 в соответствии с рекомендациями RFC 4357, RFC 4490 и RFC 4491.</w:t>
      </w:r>
    </w:p>
  </w:footnote>
  <w:footnote w:id="6">
    <w:p w14:paraId="70E0DA57" w14:textId="77777777" w:rsidR="00F23847" w:rsidRDefault="00F23847">
      <w:pPr>
        <w:pStyle w:val="aa"/>
      </w:pPr>
      <w:r>
        <w:rPr>
          <w:rStyle w:val="ac"/>
        </w:rPr>
        <w:footnoteRef/>
      </w:r>
      <w:r>
        <w:t xml:space="preserve"> </w:t>
      </w:r>
      <w:r w:rsidRPr="00F23847">
        <w:rPr>
          <w:rFonts w:ascii="Times New Roman" w:hAnsi="Times New Roman" w:cs="Times New Roman"/>
          <w:sz w:val="18"/>
        </w:rPr>
        <w:t>В настоящее время действующий сертификат соответствия ФСБ России имеет КриптоАРМ ГОСТ 2.2.4. в составе КриптоПро CSP 5.0 R2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B22"/>
    <w:multiLevelType w:val="multilevel"/>
    <w:tmpl w:val="02B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52647"/>
    <w:multiLevelType w:val="hybridMultilevel"/>
    <w:tmpl w:val="A07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F53"/>
    <w:multiLevelType w:val="multilevel"/>
    <w:tmpl w:val="2064F50C"/>
    <w:styleLink w:val="a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russianLower"/>
      <w:pStyle w:val="a0"/>
      <w:lvlText w:val="%6)"/>
      <w:lvlJc w:val="left"/>
      <w:pPr>
        <w:tabs>
          <w:tab w:val="num" w:pos="1287"/>
        </w:tabs>
        <w:ind w:left="0" w:firstLine="720"/>
      </w:pPr>
      <w:rPr>
        <w:rFonts w:hint="default"/>
      </w:rPr>
    </w:lvl>
    <w:lvl w:ilvl="6">
      <w:start w:val="1"/>
      <w:numFmt w:val="decimal"/>
      <w:pStyle w:val="a1"/>
      <w:lvlText w:val="%7)"/>
      <w:lvlJc w:val="left"/>
      <w:pPr>
        <w:tabs>
          <w:tab w:val="num" w:pos="1854"/>
        </w:tabs>
        <w:ind w:left="128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726FE7"/>
    <w:multiLevelType w:val="hybridMultilevel"/>
    <w:tmpl w:val="13F0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C2438"/>
    <w:multiLevelType w:val="multilevel"/>
    <w:tmpl w:val="7D18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E"/>
    <w:rsid w:val="00023948"/>
    <w:rsid w:val="00046754"/>
    <w:rsid w:val="00047B8F"/>
    <w:rsid w:val="00065070"/>
    <w:rsid w:val="00077BC4"/>
    <w:rsid w:val="00081E4C"/>
    <w:rsid w:val="000B3AF4"/>
    <w:rsid w:val="000C05F7"/>
    <w:rsid w:val="000F450E"/>
    <w:rsid w:val="00100A14"/>
    <w:rsid w:val="0010225D"/>
    <w:rsid w:val="00132ABB"/>
    <w:rsid w:val="00195DB2"/>
    <w:rsid w:val="0019600E"/>
    <w:rsid w:val="00196BB2"/>
    <w:rsid w:val="001B3BCD"/>
    <w:rsid w:val="001C358C"/>
    <w:rsid w:val="001C4949"/>
    <w:rsid w:val="001D23BE"/>
    <w:rsid w:val="001F368D"/>
    <w:rsid w:val="0020455C"/>
    <w:rsid w:val="00205D56"/>
    <w:rsid w:val="00222CD9"/>
    <w:rsid w:val="00274A0A"/>
    <w:rsid w:val="0029361D"/>
    <w:rsid w:val="00294A75"/>
    <w:rsid w:val="00294D86"/>
    <w:rsid w:val="002A01EA"/>
    <w:rsid w:val="002A3C18"/>
    <w:rsid w:val="002E780E"/>
    <w:rsid w:val="002F3215"/>
    <w:rsid w:val="002F69F5"/>
    <w:rsid w:val="00331F92"/>
    <w:rsid w:val="00334132"/>
    <w:rsid w:val="00347CF0"/>
    <w:rsid w:val="00350AD8"/>
    <w:rsid w:val="00357E8A"/>
    <w:rsid w:val="00386ED7"/>
    <w:rsid w:val="00392826"/>
    <w:rsid w:val="00393A99"/>
    <w:rsid w:val="003965C9"/>
    <w:rsid w:val="003D431F"/>
    <w:rsid w:val="003D6DE4"/>
    <w:rsid w:val="003E6A33"/>
    <w:rsid w:val="003F39C5"/>
    <w:rsid w:val="003F45DF"/>
    <w:rsid w:val="004172EF"/>
    <w:rsid w:val="0042155F"/>
    <w:rsid w:val="00456AA6"/>
    <w:rsid w:val="0047351D"/>
    <w:rsid w:val="00476EBB"/>
    <w:rsid w:val="0048597A"/>
    <w:rsid w:val="0049284F"/>
    <w:rsid w:val="004A030D"/>
    <w:rsid w:val="004C0A52"/>
    <w:rsid w:val="004C1824"/>
    <w:rsid w:val="004E7637"/>
    <w:rsid w:val="005049F4"/>
    <w:rsid w:val="00516E87"/>
    <w:rsid w:val="00544BBD"/>
    <w:rsid w:val="00561E23"/>
    <w:rsid w:val="005637CB"/>
    <w:rsid w:val="005A12E5"/>
    <w:rsid w:val="005C146A"/>
    <w:rsid w:val="005C17B2"/>
    <w:rsid w:val="005D0450"/>
    <w:rsid w:val="005E4FC8"/>
    <w:rsid w:val="005F0330"/>
    <w:rsid w:val="00600040"/>
    <w:rsid w:val="0060715D"/>
    <w:rsid w:val="006118C6"/>
    <w:rsid w:val="006272EA"/>
    <w:rsid w:val="00640F43"/>
    <w:rsid w:val="0066300E"/>
    <w:rsid w:val="00664D47"/>
    <w:rsid w:val="00697B12"/>
    <w:rsid w:val="006A3FFF"/>
    <w:rsid w:val="006A54EB"/>
    <w:rsid w:val="006B27F9"/>
    <w:rsid w:val="006F128E"/>
    <w:rsid w:val="00713E3B"/>
    <w:rsid w:val="00714C8D"/>
    <w:rsid w:val="00737004"/>
    <w:rsid w:val="0074315F"/>
    <w:rsid w:val="00770618"/>
    <w:rsid w:val="00784F29"/>
    <w:rsid w:val="00791C1B"/>
    <w:rsid w:val="0079336B"/>
    <w:rsid w:val="007C0EC8"/>
    <w:rsid w:val="007C2CDC"/>
    <w:rsid w:val="007C4221"/>
    <w:rsid w:val="007D3638"/>
    <w:rsid w:val="007E2776"/>
    <w:rsid w:val="007E4BCB"/>
    <w:rsid w:val="007F1DCD"/>
    <w:rsid w:val="0080048A"/>
    <w:rsid w:val="00807B99"/>
    <w:rsid w:val="008113CF"/>
    <w:rsid w:val="00814DC0"/>
    <w:rsid w:val="008214A7"/>
    <w:rsid w:val="008222E7"/>
    <w:rsid w:val="008242D0"/>
    <w:rsid w:val="00824339"/>
    <w:rsid w:val="008374BD"/>
    <w:rsid w:val="008717B9"/>
    <w:rsid w:val="008777F5"/>
    <w:rsid w:val="00881C54"/>
    <w:rsid w:val="00896B72"/>
    <w:rsid w:val="008B4CA2"/>
    <w:rsid w:val="008E11D1"/>
    <w:rsid w:val="00900075"/>
    <w:rsid w:val="00906BA3"/>
    <w:rsid w:val="00921530"/>
    <w:rsid w:val="00935717"/>
    <w:rsid w:val="00941888"/>
    <w:rsid w:val="00960B76"/>
    <w:rsid w:val="00964519"/>
    <w:rsid w:val="00965015"/>
    <w:rsid w:val="009A1EA8"/>
    <w:rsid w:val="009B011B"/>
    <w:rsid w:val="009B2CBD"/>
    <w:rsid w:val="009C1798"/>
    <w:rsid w:val="009C1B86"/>
    <w:rsid w:val="009C2E87"/>
    <w:rsid w:val="009C2FA3"/>
    <w:rsid w:val="009E79FF"/>
    <w:rsid w:val="009F21E7"/>
    <w:rsid w:val="009F32DA"/>
    <w:rsid w:val="00A03B92"/>
    <w:rsid w:val="00A40C45"/>
    <w:rsid w:val="00A65E1B"/>
    <w:rsid w:val="00A74740"/>
    <w:rsid w:val="00AA3AFC"/>
    <w:rsid w:val="00AC1B77"/>
    <w:rsid w:val="00AC4F6F"/>
    <w:rsid w:val="00AD254F"/>
    <w:rsid w:val="00AD7EFF"/>
    <w:rsid w:val="00AE5BFB"/>
    <w:rsid w:val="00AF3752"/>
    <w:rsid w:val="00B00B5E"/>
    <w:rsid w:val="00B01F71"/>
    <w:rsid w:val="00B17F23"/>
    <w:rsid w:val="00B56F97"/>
    <w:rsid w:val="00B6434E"/>
    <w:rsid w:val="00B76989"/>
    <w:rsid w:val="00B773C6"/>
    <w:rsid w:val="00BB5A25"/>
    <w:rsid w:val="00BB7A1E"/>
    <w:rsid w:val="00BD3CF9"/>
    <w:rsid w:val="00C34D8C"/>
    <w:rsid w:val="00C520C1"/>
    <w:rsid w:val="00C645A7"/>
    <w:rsid w:val="00CA5041"/>
    <w:rsid w:val="00CB1CE9"/>
    <w:rsid w:val="00CC516B"/>
    <w:rsid w:val="00CE69B7"/>
    <w:rsid w:val="00CF5E25"/>
    <w:rsid w:val="00D0727B"/>
    <w:rsid w:val="00D11E65"/>
    <w:rsid w:val="00D221DA"/>
    <w:rsid w:val="00D3046F"/>
    <w:rsid w:val="00D36AA7"/>
    <w:rsid w:val="00D402C1"/>
    <w:rsid w:val="00D57135"/>
    <w:rsid w:val="00D5746D"/>
    <w:rsid w:val="00D652C7"/>
    <w:rsid w:val="00DC0178"/>
    <w:rsid w:val="00DC6C83"/>
    <w:rsid w:val="00DD0FFC"/>
    <w:rsid w:val="00DD6AD6"/>
    <w:rsid w:val="00E00274"/>
    <w:rsid w:val="00E14850"/>
    <w:rsid w:val="00E46DE5"/>
    <w:rsid w:val="00E53EB4"/>
    <w:rsid w:val="00E7138C"/>
    <w:rsid w:val="00E80F83"/>
    <w:rsid w:val="00E873CE"/>
    <w:rsid w:val="00EA0286"/>
    <w:rsid w:val="00EA4368"/>
    <w:rsid w:val="00EB0CDA"/>
    <w:rsid w:val="00EB5466"/>
    <w:rsid w:val="00EB54B3"/>
    <w:rsid w:val="00EC4BE7"/>
    <w:rsid w:val="00ED5666"/>
    <w:rsid w:val="00EE4CF6"/>
    <w:rsid w:val="00F00AC2"/>
    <w:rsid w:val="00F05A7D"/>
    <w:rsid w:val="00F23847"/>
    <w:rsid w:val="00F67886"/>
    <w:rsid w:val="00F91F80"/>
    <w:rsid w:val="00F935DD"/>
    <w:rsid w:val="00FA5C0E"/>
    <w:rsid w:val="00FB3ADD"/>
    <w:rsid w:val="00FB4675"/>
    <w:rsid w:val="00FB5DA8"/>
    <w:rsid w:val="00FD70E6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76399"/>
  <w15:docId w15:val="{76182A15-1C17-4242-AB88-3ED3BAC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30">
    <w:name w:val="heading 3"/>
    <w:basedOn w:val="a2"/>
    <w:link w:val="31"/>
    <w:uiPriority w:val="9"/>
    <w:qFormat/>
    <w:rsid w:val="005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ТЗ. Заголовок 5,Знак"/>
    <w:basedOn w:val="a2"/>
    <w:next w:val="a3"/>
    <w:link w:val="50"/>
    <w:uiPriority w:val="49"/>
    <w:qFormat/>
    <w:rsid w:val="0029361D"/>
    <w:pPr>
      <w:keepNext/>
      <w:keepLines/>
      <w:numPr>
        <w:ilvl w:val="4"/>
        <w:numId w:val="2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FA5C0E"/>
    <w:rPr>
      <w:color w:val="0000FF"/>
      <w:u w:val="single"/>
    </w:rPr>
  </w:style>
  <w:style w:type="character" w:customStyle="1" w:styleId="31">
    <w:name w:val="Заголовок 3 Знак"/>
    <w:basedOn w:val="a4"/>
    <w:link w:val="30"/>
    <w:uiPriority w:val="9"/>
    <w:rsid w:val="00516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4"/>
    <w:rsid w:val="002A01EA"/>
  </w:style>
  <w:style w:type="character" w:styleId="a8">
    <w:name w:val="FollowedHyperlink"/>
    <w:basedOn w:val="a4"/>
    <w:uiPriority w:val="99"/>
    <w:semiHidden/>
    <w:unhideWhenUsed/>
    <w:rsid w:val="008374BD"/>
    <w:rPr>
      <w:color w:val="954F72" w:themeColor="followedHyperlink"/>
      <w:u w:val="single"/>
    </w:rPr>
  </w:style>
  <w:style w:type="paragraph" w:styleId="a9">
    <w:name w:val="List Paragraph"/>
    <w:basedOn w:val="a2"/>
    <w:uiPriority w:val="34"/>
    <w:qFormat/>
    <w:rsid w:val="00881C54"/>
    <w:pPr>
      <w:ind w:left="720"/>
      <w:contextualSpacing/>
    </w:pPr>
  </w:style>
  <w:style w:type="paragraph" w:styleId="aa">
    <w:name w:val="footnote text"/>
    <w:basedOn w:val="a2"/>
    <w:link w:val="ab"/>
    <w:uiPriority w:val="99"/>
    <w:semiHidden/>
    <w:unhideWhenUsed/>
    <w:rsid w:val="0080048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80048A"/>
    <w:rPr>
      <w:sz w:val="20"/>
      <w:szCs w:val="20"/>
    </w:rPr>
  </w:style>
  <w:style w:type="character" w:styleId="ac">
    <w:name w:val="footnote reference"/>
    <w:basedOn w:val="a4"/>
    <w:uiPriority w:val="99"/>
    <w:semiHidden/>
    <w:unhideWhenUsed/>
    <w:rsid w:val="0080048A"/>
    <w:rPr>
      <w:vertAlign w:val="superscript"/>
    </w:rPr>
  </w:style>
  <w:style w:type="paragraph" w:styleId="ad">
    <w:name w:val="Balloon Text"/>
    <w:basedOn w:val="a2"/>
    <w:link w:val="ae"/>
    <w:uiPriority w:val="99"/>
    <w:semiHidden/>
    <w:unhideWhenUsed/>
    <w:rsid w:val="006B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6B27F9"/>
    <w:rPr>
      <w:rFonts w:ascii="Tahoma" w:hAnsi="Tahoma" w:cs="Tahoma"/>
      <w:sz w:val="16"/>
      <w:szCs w:val="16"/>
    </w:rPr>
  </w:style>
  <w:style w:type="character" w:customStyle="1" w:styleId="af">
    <w:name w:val="ТЗ. Жирный"/>
    <w:basedOn w:val="a4"/>
    <w:uiPriority w:val="19"/>
    <w:qFormat/>
    <w:rsid w:val="00ED5666"/>
    <w:rPr>
      <w:b/>
    </w:rPr>
  </w:style>
  <w:style w:type="paragraph" w:customStyle="1" w:styleId="af0">
    <w:name w:val="ТЗ. Заголовок ненумерованный"/>
    <w:basedOn w:val="a2"/>
    <w:uiPriority w:val="19"/>
    <w:qFormat/>
    <w:rsid w:val="00ED5666"/>
    <w:pPr>
      <w:keepNext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1">
    <w:name w:val="ТЗ. Основной текст без отступа"/>
    <w:basedOn w:val="a2"/>
    <w:autoRedefine/>
    <w:uiPriority w:val="1"/>
    <w:qFormat/>
    <w:rsid w:val="00ED5666"/>
    <w:p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ТЗ. Основной текст с отступом"/>
    <w:basedOn w:val="a2"/>
    <w:autoRedefine/>
    <w:uiPriority w:val="1"/>
    <w:qFormat/>
    <w:rsid w:val="00D36A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2"/>
    <w:link w:val="af3"/>
    <w:uiPriority w:val="99"/>
    <w:unhideWhenUsed/>
    <w:rsid w:val="0087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4"/>
    <w:link w:val="af2"/>
    <w:uiPriority w:val="99"/>
    <w:rsid w:val="008777F5"/>
  </w:style>
  <w:style w:type="paragraph" w:styleId="af4">
    <w:name w:val="footer"/>
    <w:basedOn w:val="a2"/>
    <w:link w:val="af5"/>
    <w:uiPriority w:val="99"/>
    <w:unhideWhenUsed/>
    <w:rsid w:val="0087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8777F5"/>
  </w:style>
  <w:style w:type="character" w:customStyle="1" w:styleId="50">
    <w:name w:val="Заголовок 5 Знак"/>
    <w:aliases w:val="ТЗ. Заголовок 5 Знак,Знак Знак"/>
    <w:basedOn w:val="a4"/>
    <w:link w:val="5"/>
    <w:uiPriority w:val="49"/>
    <w:rsid w:val="0029361D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1">
    <w:name w:val="ТЗ. Заголовок 1"/>
    <w:basedOn w:val="a2"/>
    <w:next w:val="a2"/>
    <w:autoRedefine/>
    <w:uiPriority w:val="1"/>
    <w:qFormat/>
    <w:rsid w:val="0029361D"/>
    <w:pPr>
      <w:keepNext/>
      <w:keepLines/>
      <w:pageBreakBefore/>
      <w:numPr>
        <w:numId w:val="2"/>
      </w:numPr>
      <w:spacing w:before="240" w:after="120" w:line="360" w:lineRule="auto"/>
      <w:outlineLvl w:val="0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2">
    <w:name w:val="ТЗ. Заголовок 2"/>
    <w:basedOn w:val="a2"/>
    <w:next w:val="a2"/>
    <w:autoRedefine/>
    <w:qFormat/>
    <w:rsid w:val="0029361D"/>
    <w:pPr>
      <w:keepNext/>
      <w:keepLines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">
    <w:name w:val="ТЗ. Заголовок 3"/>
    <w:basedOn w:val="a2"/>
    <w:next w:val="a2"/>
    <w:autoRedefine/>
    <w:qFormat/>
    <w:rsid w:val="0029361D"/>
    <w:pPr>
      <w:keepNext/>
      <w:keepLines/>
      <w:numPr>
        <w:ilvl w:val="2"/>
        <w:numId w:val="2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">
    <w:name w:val="ТЗ. Заголовок 4"/>
    <w:basedOn w:val="a2"/>
    <w:next w:val="a2"/>
    <w:autoRedefine/>
    <w:uiPriority w:val="1"/>
    <w:qFormat/>
    <w:rsid w:val="0029361D"/>
    <w:pPr>
      <w:keepNext/>
      <w:keepLines/>
      <w:numPr>
        <w:ilvl w:val="3"/>
        <w:numId w:val="2"/>
      </w:numPr>
      <w:spacing w:before="120" w:after="120" w:line="360" w:lineRule="auto"/>
      <w:contextualSpacing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">
    <w:name w:val="ТЗ. Нумерация заголовков"/>
    <w:basedOn w:val="a6"/>
    <w:uiPriority w:val="99"/>
    <w:rsid w:val="0029361D"/>
    <w:pPr>
      <w:numPr>
        <w:numId w:val="2"/>
      </w:numPr>
    </w:pPr>
  </w:style>
  <w:style w:type="paragraph" w:customStyle="1" w:styleId="a1">
    <w:name w:val="ТЗ. Перечисление. Второй уровень"/>
    <w:basedOn w:val="a2"/>
    <w:autoRedefine/>
    <w:uiPriority w:val="2"/>
    <w:qFormat/>
    <w:rsid w:val="0029361D"/>
    <w:pPr>
      <w:widowControl w:val="0"/>
      <w:numPr>
        <w:ilvl w:val="6"/>
        <w:numId w:val="2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ТЗ. Перечисление. Первый уровень"/>
    <w:basedOn w:val="a2"/>
    <w:autoRedefine/>
    <w:uiPriority w:val="1"/>
    <w:qFormat/>
    <w:rsid w:val="0029361D"/>
    <w:pPr>
      <w:widowControl w:val="0"/>
      <w:numPr>
        <w:ilvl w:val="5"/>
        <w:numId w:val="2"/>
      </w:numPr>
      <w:spacing w:after="60" w:line="360" w:lineRule="auto"/>
      <w:contextualSpacing/>
    </w:pPr>
    <w:rPr>
      <w:rFonts w:ascii="Times New Roman" w:eastAsia="Times New Roman" w:hAnsi="Times New Roman" w:cs="Times New Roman"/>
      <w:kern w:val="32"/>
      <w:sz w:val="24"/>
      <w:szCs w:val="24"/>
    </w:rPr>
  </w:style>
  <w:style w:type="paragraph" w:customStyle="1" w:styleId="af6">
    <w:name w:val="ТЗ. Рис. Название"/>
    <w:basedOn w:val="a2"/>
    <w:next w:val="a3"/>
    <w:autoRedefine/>
    <w:uiPriority w:val="5"/>
    <w:qFormat/>
    <w:rsid w:val="002F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ТЗ. Рис. Сама картинка"/>
    <w:basedOn w:val="a2"/>
    <w:next w:val="af6"/>
    <w:autoRedefine/>
    <w:uiPriority w:val="5"/>
    <w:qFormat/>
    <w:rsid w:val="0029361D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2"/>
    <w:uiPriority w:val="99"/>
    <w:semiHidden/>
    <w:unhideWhenUsed/>
    <w:rsid w:val="00C5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5"/>
    <w:uiPriority w:val="39"/>
    <w:rsid w:val="0049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4"/>
    <w:uiPriority w:val="99"/>
    <w:semiHidden/>
    <w:unhideWhenUsed/>
    <w:rsid w:val="001D23BE"/>
    <w:rPr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1D23BE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4"/>
    <w:link w:val="afb"/>
    <w:uiPriority w:val="99"/>
    <w:semiHidden/>
    <w:rsid w:val="001D23BE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23B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23BE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392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lk_uio/anketa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5.cb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tal_support@mail.c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pp@cbr.ru" TargetMode="External"/><Relationship Id="rId10" Type="http://schemas.openxmlformats.org/officeDocument/2006/relationships/hyperlink" Target="https://www.cryptopro.ru/sites/default/files/products/cades/demopage/cades_xlong_samp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5.cbr.ru/Account/Activation" TargetMode="Externa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5.cbr.ru/Documents/cadesplugin.zip" TargetMode="External"/><Relationship Id="rId1" Type="http://schemas.openxmlformats.org/officeDocument/2006/relationships/hyperlink" Target="https://www.cryptopro.ru/sites/default/files/products/cades/extensions/firefox_cryptopro_extension_latest.x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0369-D9E3-4C93-A2FF-27697834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5621</Characters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2022-10-06T06:41:00Z</cp:lastPrinted>
  <dcterms:created xsi:type="dcterms:W3CDTF">2022-10-10T07:04:00Z</dcterms:created>
  <dcterms:modified xsi:type="dcterms:W3CDTF">2022-10-10T07:04:00Z</dcterms:modified>
</cp:coreProperties>
</file>